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DC" w:rsidRPr="000B1F44" w:rsidRDefault="00964DDC" w:rsidP="00964DDC">
      <w:pPr>
        <w:pStyle w:val="1"/>
        <w:rPr>
          <w:rFonts w:ascii="Book Antiqua" w:hAnsi="Book Antiqua"/>
          <w:sz w:val="22"/>
          <w:szCs w:val="22"/>
        </w:rPr>
      </w:pPr>
      <w:r w:rsidRPr="000B1F44">
        <w:rPr>
          <w:rFonts w:ascii="Book Antiqua" w:hAnsi="Book Antiqua"/>
          <w:sz w:val="22"/>
          <w:szCs w:val="22"/>
        </w:rPr>
        <w:t>ΕΛΛΗΝΙΚΗ ΔΗΜΟΚΡΑΤΙΑ</w:t>
      </w:r>
    </w:p>
    <w:p w:rsidR="00964DDC" w:rsidRPr="000B1F44" w:rsidRDefault="00964DDC" w:rsidP="00964DDC">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964DDC" w:rsidRPr="00F019F1" w:rsidRDefault="00964DDC" w:rsidP="00964DDC">
      <w:pPr>
        <w:jc w:val="both"/>
        <w:rPr>
          <w:rFonts w:ascii="Book Antiqua" w:hAnsi="Book Antiqua"/>
          <w:b/>
          <w:bCs/>
          <w:sz w:val="22"/>
          <w:szCs w:val="22"/>
        </w:rPr>
      </w:pPr>
      <w:r w:rsidRPr="000B1F44">
        <w:rPr>
          <w:rFonts w:ascii="Book Antiqua" w:hAnsi="Book Antiqua"/>
          <w:b/>
          <w:bCs/>
          <w:sz w:val="22"/>
          <w:szCs w:val="22"/>
        </w:rPr>
        <w:t>ΤΜΗΜΑ ΠΡΟΜΗΘΕΙΩΝ</w:t>
      </w:r>
    </w:p>
    <w:p w:rsidR="00964DDC" w:rsidRDefault="00964DDC" w:rsidP="00964DDC">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964DDC" w:rsidRPr="000B1F44" w:rsidRDefault="00964DDC" w:rsidP="00964DDC">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964DDC" w:rsidRPr="00F019F1" w:rsidRDefault="00964DDC" w:rsidP="00964DDC">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964DDC" w:rsidRPr="00F019F1" w:rsidRDefault="00964DDC" w:rsidP="00964DDC">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964DDC" w:rsidRPr="00F019F1" w:rsidRDefault="00964DDC" w:rsidP="00964DDC">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sz w:val="22"/>
            <w:szCs w:val="22"/>
            <w:lang w:val="fr-FR"/>
          </w:rPr>
          <w:t>karniaboyra@admin.uoc.gr</w:t>
        </w:r>
      </w:hyperlink>
    </w:p>
    <w:p w:rsidR="00964DDC" w:rsidRPr="00F019F1" w:rsidRDefault="00964DDC" w:rsidP="00964DDC">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964DDC" w:rsidRPr="00F019F1" w:rsidRDefault="00964DDC" w:rsidP="00964DDC">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964DDC" w:rsidRPr="00F019F1" w:rsidRDefault="00964DDC" w:rsidP="00964DDC">
      <w:pPr>
        <w:jc w:val="both"/>
        <w:rPr>
          <w:rFonts w:ascii="Book Antiqua" w:hAnsi="Book Antiqua"/>
          <w:b/>
          <w:bCs/>
          <w:sz w:val="22"/>
          <w:szCs w:val="22"/>
          <w:lang w:val="fr-FR"/>
        </w:rPr>
      </w:pPr>
    </w:p>
    <w:p w:rsidR="00964DDC" w:rsidRPr="000B1F44" w:rsidRDefault="00964DDC" w:rsidP="00964DDC">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964DDC" w:rsidRPr="000B1F44" w:rsidRDefault="00964DDC" w:rsidP="00964DDC">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τηλ.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964DDC" w:rsidRPr="000B1F44" w:rsidRDefault="00964DDC" w:rsidP="00964DDC">
      <w:pPr>
        <w:jc w:val="both"/>
        <w:rPr>
          <w:rFonts w:ascii="Book Antiqua" w:hAnsi="Book Antiqua"/>
          <w:b/>
          <w:bCs/>
          <w:sz w:val="22"/>
          <w:szCs w:val="22"/>
        </w:rPr>
      </w:pPr>
    </w:p>
    <w:p w:rsidR="00964DDC" w:rsidRPr="00C25179" w:rsidRDefault="00964DDC" w:rsidP="00964DDC">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Ρέθυμνο 17</w:t>
      </w:r>
      <w:r w:rsidRPr="00C25179">
        <w:rPr>
          <w:rFonts w:ascii="Book Antiqua" w:hAnsi="Book Antiqua"/>
          <w:b/>
          <w:bCs/>
          <w:sz w:val="22"/>
          <w:szCs w:val="22"/>
        </w:rPr>
        <w:t>/</w:t>
      </w:r>
      <w:r>
        <w:rPr>
          <w:rFonts w:ascii="Book Antiqua" w:hAnsi="Book Antiqua"/>
          <w:b/>
          <w:bCs/>
          <w:sz w:val="22"/>
          <w:szCs w:val="22"/>
        </w:rPr>
        <w:t>04</w:t>
      </w:r>
      <w:r w:rsidRPr="00C25179">
        <w:rPr>
          <w:rFonts w:ascii="Book Antiqua" w:hAnsi="Book Antiqua"/>
          <w:b/>
          <w:bCs/>
          <w:sz w:val="22"/>
          <w:szCs w:val="22"/>
        </w:rPr>
        <w:t>/201</w:t>
      </w:r>
      <w:r>
        <w:rPr>
          <w:rFonts w:ascii="Book Antiqua" w:hAnsi="Book Antiqua"/>
          <w:b/>
          <w:bCs/>
          <w:sz w:val="22"/>
          <w:szCs w:val="22"/>
        </w:rPr>
        <w:t>8</w:t>
      </w:r>
    </w:p>
    <w:p w:rsidR="00964DDC" w:rsidRPr="00C25179" w:rsidRDefault="00964DDC" w:rsidP="00964DDC">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Αριθ. πρωτ. 4399</w:t>
      </w:r>
    </w:p>
    <w:p w:rsidR="00964DDC" w:rsidRPr="00740FDD" w:rsidRDefault="00964DDC" w:rsidP="00964DDC">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964DDC" w:rsidRPr="000B1F44" w:rsidRDefault="00964DDC" w:rsidP="00964DDC">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964DDC" w:rsidRPr="000B1F44" w:rsidRDefault="00964DDC" w:rsidP="00964DDC">
      <w:pPr>
        <w:jc w:val="center"/>
        <w:rPr>
          <w:rFonts w:ascii="Book Antiqua" w:hAnsi="Book Antiqua"/>
          <w:bCs/>
          <w:sz w:val="22"/>
          <w:szCs w:val="22"/>
        </w:rPr>
      </w:pPr>
      <w:r w:rsidRPr="000B1F44">
        <w:rPr>
          <w:rFonts w:ascii="Book Antiqua" w:hAnsi="Book Antiqua"/>
          <w:bCs/>
          <w:sz w:val="22"/>
          <w:szCs w:val="22"/>
        </w:rPr>
        <w:t>για την «</w:t>
      </w:r>
      <w:r>
        <w:rPr>
          <w:rFonts w:ascii="Book Antiqua" w:hAnsi="Book Antiqua"/>
          <w:bCs/>
          <w:sz w:val="22"/>
          <w:szCs w:val="22"/>
        </w:rPr>
        <w:t>Προμήθεια και εγκατάσταση νέου μηχανήματος, συρταρωτού (</w:t>
      </w:r>
      <w:r>
        <w:rPr>
          <w:rFonts w:ascii="Book Antiqua" w:hAnsi="Book Antiqua"/>
          <w:bCs/>
          <w:sz w:val="22"/>
          <w:szCs w:val="22"/>
          <w:lang w:val="en-US"/>
        </w:rPr>
        <w:t>modular</w:t>
      </w:r>
      <w:r w:rsidRPr="00964DDC">
        <w:rPr>
          <w:rFonts w:ascii="Book Antiqua" w:hAnsi="Book Antiqua"/>
          <w:bCs/>
          <w:sz w:val="22"/>
          <w:szCs w:val="22"/>
        </w:rPr>
        <w:t xml:space="preserve">) </w:t>
      </w:r>
      <w:r>
        <w:rPr>
          <w:rFonts w:ascii="Book Antiqua" w:hAnsi="Book Antiqua"/>
          <w:bCs/>
          <w:sz w:val="22"/>
          <w:szCs w:val="22"/>
        </w:rPr>
        <w:t>συστήματος αδιάλειπτης λειτουργίας (</w:t>
      </w:r>
      <w:r>
        <w:rPr>
          <w:rFonts w:ascii="Book Antiqua" w:hAnsi="Book Antiqua"/>
          <w:bCs/>
          <w:sz w:val="22"/>
          <w:szCs w:val="22"/>
          <w:lang w:val="en-US"/>
        </w:rPr>
        <w:t>UPS</w:t>
      </w:r>
      <w:r w:rsidRPr="00964DDC">
        <w:rPr>
          <w:rFonts w:ascii="Book Antiqua" w:hAnsi="Book Antiqua"/>
          <w:bCs/>
          <w:sz w:val="22"/>
          <w:szCs w:val="22"/>
        </w:rPr>
        <w:t xml:space="preserve">) </w:t>
      </w:r>
      <w:r>
        <w:rPr>
          <w:rFonts w:ascii="Book Antiqua" w:hAnsi="Book Antiqua"/>
          <w:bCs/>
          <w:sz w:val="22"/>
          <w:szCs w:val="22"/>
        </w:rPr>
        <w:t xml:space="preserve">ισχύος 120 </w:t>
      </w:r>
      <w:r>
        <w:rPr>
          <w:rFonts w:ascii="Book Antiqua" w:hAnsi="Book Antiqua"/>
          <w:bCs/>
          <w:sz w:val="22"/>
          <w:szCs w:val="22"/>
          <w:lang w:val="en-US"/>
        </w:rPr>
        <w:t>kW</w:t>
      </w:r>
      <w:r w:rsidRPr="00964DDC">
        <w:rPr>
          <w:rFonts w:ascii="Book Antiqua" w:hAnsi="Book Antiqua"/>
          <w:bCs/>
          <w:sz w:val="22"/>
          <w:szCs w:val="22"/>
        </w:rPr>
        <w:t xml:space="preserve">, </w:t>
      </w:r>
      <w:r>
        <w:rPr>
          <w:rFonts w:ascii="Book Antiqua" w:hAnsi="Book Antiqua"/>
          <w:bCs/>
          <w:sz w:val="22"/>
          <w:szCs w:val="22"/>
        </w:rPr>
        <w:t>των κτηρίων της Φιλοσοφικής Σχολής της Πανεπιστημιούπολης Ρεθύμνου</w:t>
      </w:r>
      <w:r w:rsidRPr="000B1F44">
        <w:rPr>
          <w:rFonts w:ascii="Book Antiqua" w:hAnsi="Book Antiqua"/>
          <w:b/>
          <w:sz w:val="22"/>
          <w:szCs w:val="22"/>
        </w:rPr>
        <w:t>»</w:t>
      </w:r>
    </w:p>
    <w:p w:rsidR="00964DDC" w:rsidRPr="000B1F44" w:rsidRDefault="00964DDC" w:rsidP="00964DDC">
      <w:pPr>
        <w:tabs>
          <w:tab w:val="left" w:pos="3930"/>
        </w:tabs>
        <w:jc w:val="both"/>
        <w:rPr>
          <w:rFonts w:ascii="Book Antiqua" w:hAnsi="Book Antiqua"/>
          <w:sz w:val="22"/>
          <w:szCs w:val="22"/>
        </w:rPr>
      </w:pPr>
      <w:r w:rsidRPr="000B1F44">
        <w:rPr>
          <w:rFonts w:ascii="Book Antiqua" w:hAnsi="Book Antiqua"/>
          <w:sz w:val="22"/>
          <w:szCs w:val="22"/>
        </w:rPr>
        <w:tab/>
      </w:r>
    </w:p>
    <w:p w:rsidR="00964DDC" w:rsidRPr="000B1F44" w:rsidRDefault="00964DDC" w:rsidP="00964DDC">
      <w:pPr>
        <w:jc w:val="both"/>
        <w:rPr>
          <w:rFonts w:ascii="Book Antiqua" w:hAnsi="Book Antiqua"/>
          <w:sz w:val="22"/>
          <w:szCs w:val="22"/>
        </w:rPr>
      </w:pPr>
    </w:p>
    <w:p w:rsidR="00964DDC" w:rsidRPr="00275CE6" w:rsidRDefault="00964DDC" w:rsidP="00964DDC">
      <w:pPr>
        <w:pStyle w:val="a3"/>
        <w:rPr>
          <w:rFonts w:ascii="Book Antiqua" w:hAnsi="Book Antiqua"/>
          <w:b/>
          <w:color w:val="000000" w:themeColor="text1"/>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Pr>
          <w:rFonts w:ascii="Book Antiqua" w:hAnsi="Book Antiqua"/>
          <w:b/>
          <w:color w:val="FF0000"/>
          <w:sz w:val="22"/>
          <w:szCs w:val="22"/>
          <w:lang w:val="el-GR"/>
        </w:rPr>
        <w:t xml:space="preserve"> </w:t>
      </w:r>
    </w:p>
    <w:p w:rsidR="00964DDC" w:rsidRPr="0033047B" w:rsidRDefault="00964DDC" w:rsidP="00964DDC">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9B6A4A">
        <w:rPr>
          <w:rFonts w:ascii="Book Antiqua" w:hAnsi="Book Antiqua"/>
          <w:b/>
          <w:color w:val="000000" w:themeColor="text1"/>
          <w:sz w:val="22"/>
          <w:szCs w:val="22"/>
          <w:u w:val="single"/>
          <w:lang w:val="el-GR"/>
        </w:rPr>
        <w:t xml:space="preserve">:  </w:t>
      </w:r>
      <w:r w:rsidRPr="0033047B">
        <w:rPr>
          <w:rFonts w:ascii="Book Antiqua" w:hAnsi="Book Antiqua"/>
          <w:b/>
          <w:color w:val="000000" w:themeColor="text1"/>
          <w:sz w:val="22"/>
          <w:szCs w:val="22"/>
          <w:u w:val="single"/>
          <w:lang w:val="el-GR"/>
        </w:rPr>
        <w:t>0</w:t>
      </w:r>
      <w:r>
        <w:rPr>
          <w:rFonts w:ascii="Book Antiqua" w:hAnsi="Book Antiqua"/>
          <w:b/>
          <w:color w:val="000000" w:themeColor="text1"/>
          <w:sz w:val="22"/>
          <w:szCs w:val="22"/>
          <w:u w:val="single"/>
          <w:lang w:val="el-GR"/>
        </w:rPr>
        <w:t>2</w:t>
      </w:r>
      <w:r w:rsidRPr="0033047B">
        <w:rPr>
          <w:rFonts w:ascii="Book Antiqua" w:hAnsi="Book Antiqua"/>
          <w:b/>
          <w:color w:val="000000" w:themeColor="text1"/>
          <w:sz w:val="22"/>
          <w:szCs w:val="22"/>
          <w:u w:val="single"/>
          <w:lang w:val="el-GR"/>
        </w:rPr>
        <w:t>/0</w:t>
      </w:r>
      <w:r>
        <w:rPr>
          <w:rFonts w:ascii="Book Antiqua" w:hAnsi="Book Antiqua"/>
          <w:b/>
          <w:color w:val="000000" w:themeColor="text1"/>
          <w:sz w:val="22"/>
          <w:szCs w:val="22"/>
          <w:u w:val="single"/>
          <w:lang w:val="el-GR"/>
        </w:rPr>
        <w:t>5</w:t>
      </w:r>
      <w:r w:rsidRPr="0033047B">
        <w:rPr>
          <w:rFonts w:ascii="Book Antiqua" w:hAnsi="Book Antiqua"/>
          <w:b/>
          <w:color w:val="000000" w:themeColor="text1"/>
          <w:sz w:val="22"/>
          <w:szCs w:val="22"/>
          <w:u w:val="single"/>
          <w:lang w:val="el-GR"/>
        </w:rPr>
        <w:t>/2018</w:t>
      </w:r>
    </w:p>
    <w:p w:rsidR="00964DDC" w:rsidRPr="0033047B" w:rsidRDefault="00964DDC" w:rsidP="00964DDC">
      <w:pPr>
        <w:pStyle w:val="a3"/>
        <w:rPr>
          <w:rFonts w:ascii="Book Antiqua" w:hAnsi="Book Antiqua"/>
          <w:b/>
          <w:sz w:val="22"/>
          <w:szCs w:val="22"/>
          <w:u w:val="single"/>
          <w:lang w:val="el-GR"/>
        </w:rPr>
      </w:pPr>
      <w:r w:rsidRPr="009B6A4A">
        <w:rPr>
          <w:rFonts w:ascii="Book Antiqua" w:hAnsi="Book Antiqua"/>
          <w:b/>
          <w:sz w:val="22"/>
          <w:szCs w:val="22"/>
          <w:u w:val="single"/>
          <w:lang w:val="el-GR"/>
        </w:rPr>
        <w:t xml:space="preserve">Καταληκτική Ημερομηνία Υποβολής Προσφορών:  </w:t>
      </w:r>
      <w:r w:rsidRPr="0033047B">
        <w:rPr>
          <w:rFonts w:ascii="Book Antiqua" w:hAnsi="Book Antiqua"/>
          <w:b/>
          <w:sz w:val="22"/>
          <w:szCs w:val="22"/>
          <w:u w:val="single"/>
          <w:lang w:val="el-GR"/>
        </w:rPr>
        <w:t>0</w:t>
      </w:r>
      <w:r>
        <w:rPr>
          <w:rFonts w:ascii="Book Antiqua" w:hAnsi="Book Antiqua"/>
          <w:b/>
          <w:sz w:val="22"/>
          <w:szCs w:val="22"/>
          <w:u w:val="single"/>
          <w:lang w:val="el-GR"/>
        </w:rPr>
        <w:t>2/05/201</w:t>
      </w:r>
      <w:r w:rsidRPr="0088308D">
        <w:rPr>
          <w:rFonts w:ascii="Book Antiqua" w:hAnsi="Book Antiqua"/>
          <w:b/>
          <w:sz w:val="22"/>
          <w:szCs w:val="22"/>
          <w:u w:val="single"/>
          <w:lang w:val="el-GR"/>
        </w:rPr>
        <w:t>8</w:t>
      </w:r>
    </w:p>
    <w:p w:rsidR="00964DDC" w:rsidRDefault="00964DDC" w:rsidP="00964DDC">
      <w:pPr>
        <w:pStyle w:val="a3"/>
        <w:rPr>
          <w:rFonts w:ascii="Book Antiqua" w:hAnsi="Book Antiqua"/>
          <w:b/>
          <w:sz w:val="22"/>
          <w:szCs w:val="22"/>
          <w:u w:val="single"/>
          <w:lang w:val="el-GR"/>
        </w:rPr>
      </w:pPr>
    </w:p>
    <w:p w:rsidR="00964DDC" w:rsidRPr="008676BA" w:rsidRDefault="00964DDC" w:rsidP="00964DDC">
      <w:pPr>
        <w:ind w:firstLine="720"/>
        <w:jc w:val="both"/>
        <w:rPr>
          <w:rFonts w:ascii="Book Antiqua" w:hAnsi="Book Antiqua"/>
          <w:b/>
        </w:rPr>
      </w:pPr>
      <w:r w:rsidRPr="008676BA">
        <w:rPr>
          <w:rFonts w:ascii="Book Antiqua" w:hAnsi="Book Antiqua"/>
          <w:b/>
        </w:rPr>
        <w:t>Η παρούσα θα αναρτηθεί στην ιστοσελίδα του Παν/μίου Κρήτης (</w:t>
      </w:r>
      <w:hyperlink r:id="rId8" w:history="1">
        <w:r w:rsidRPr="008676BA">
          <w:rPr>
            <w:rStyle w:val="-"/>
            <w:rFonts w:ascii="Book Antiqua" w:hAnsi="Book Antiqua"/>
            <w:lang w:val="en-US"/>
          </w:rPr>
          <w:t>www</w:t>
        </w:r>
        <w:r w:rsidRPr="008676BA">
          <w:rPr>
            <w:rStyle w:val="-"/>
            <w:rFonts w:ascii="Book Antiqua" w:hAnsi="Book Antiqua"/>
          </w:rPr>
          <w:t>.</w:t>
        </w:r>
        <w:r w:rsidRPr="008676BA">
          <w:rPr>
            <w:rStyle w:val="-"/>
            <w:rFonts w:ascii="Book Antiqua" w:hAnsi="Book Antiqua"/>
            <w:lang w:val="en-US"/>
          </w:rPr>
          <w:t>uoc</w:t>
        </w:r>
        <w:r w:rsidRPr="008676BA">
          <w:rPr>
            <w:rStyle w:val="-"/>
            <w:rFonts w:ascii="Book Antiqua" w:hAnsi="Book Antiqua"/>
          </w:rPr>
          <w:t>.</w:t>
        </w:r>
        <w:r w:rsidRPr="008676BA">
          <w:rPr>
            <w:rStyle w:val="-"/>
            <w:rFonts w:ascii="Book Antiqua" w:hAnsi="Book Antiqua"/>
            <w:lang w:val="en-US"/>
          </w:rPr>
          <w:t>gr</w:t>
        </w:r>
      </w:hyperlink>
      <w:r w:rsidRPr="008676BA">
        <w:rPr>
          <w:rFonts w:ascii="Book Antiqua" w:hAnsi="Book Antiqua"/>
          <w:b/>
        </w:rPr>
        <w:t xml:space="preserve">), στη ΔΙΑΥΓΕΙΑ και στο ΚΗΜΔΗΣ. </w:t>
      </w:r>
    </w:p>
    <w:p w:rsidR="00964DDC" w:rsidRPr="000B1F44" w:rsidRDefault="00964DDC" w:rsidP="00964DDC">
      <w:pPr>
        <w:rPr>
          <w:sz w:val="22"/>
          <w:szCs w:val="22"/>
        </w:rPr>
      </w:pPr>
    </w:p>
    <w:p w:rsidR="00964DDC" w:rsidRPr="000B1F44" w:rsidRDefault="00964DDC" w:rsidP="00964DDC">
      <w:pPr>
        <w:rPr>
          <w:sz w:val="22"/>
          <w:szCs w:val="22"/>
        </w:rPr>
      </w:pPr>
    </w:p>
    <w:p w:rsidR="00964DDC" w:rsidRPr="000B1F44" w:rsidRDefault="00964DDC" w:rsidP="00964DDC">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964DDC" w:rsidRPr="000B1F44" w:rsidRDefault="00964DDC" w:rsidP="00964DDC">
      <w:pPr>
        <w:pStyle w:val="a4"/>
        <w:numPr>
          <w:ilvl w:val="0"/>
          <w:numId w:val="1"/>
        </w:numPr>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964DDC" w:rsidRPr="00B764E2" w:rsidRDefault="00964DDC" w:rsidP="00964DDC">
      <w:pPr>
        <w:pStyle w:val="a4"/>
        <w:numPr>
          <w:ilvl w:val="0"/>
          <w:numId w:val="1"/>
        </w:numPr>
        <w:rPr>
          <w:rFonts w:ascii="Book Antiqua" w:hAnsi="Book Antiqua"/>
          <w:sz w:val="22"/>
          <w:szCs w:val="22"/>
        </w:rPr>
      </w:pPr>
      <w:r w:rsidRPr="000B1F44">
        <w:rPr>
          <w:rFonts w:ascii="Book Antiqua" w:hAnsi="Book Antiqua"/>
          <w:sz w:val="22"/>
          <w:szCs w:val="22"/>
        </w:rPr>
        <w:t>Την απόφαση Συγκλήτου με αριθ. πρωτ.</w:t>
      </w:r>
      <w:r>
        <w:rPr>
          <w:rFonts w:ascii="Book Antiqua" w:hAnsi="Book Antiqua"/>
          <w:sz w:val="22"/>
          <w:szCs w:val="22"/>
        </w:rPr>
        <w:t xml:space="preserve"> 4113</w:t>
      </w:r>
      <w:r w:rsidRPr="00B764E2">
        <w:rPr>
          <w:rFonts w:ascii="Book Antiqua" w:hAnsi="Book Antiqua"/>
          <w:sz w:val="22"/>
          <w:szCs w:val="22"/>
        </w:rPr>
        <w:t>/</w:t>
      </w:r>
      <w:r>
        <w:rPr>
          <w:rFonts w:ascii="Book Antiqua" w:hAnsi="Book Antiqua"/>
          <w:sz w:val="22"/>
          <w:szCs w:val="22"/>
        </w:rPr>
        <w:t>02</w:t>
      </w:r>
      <w:r w:rsidRPr="00B764E2">
        <w:rPr>
          <w:rFonts w:ascii="Book Antiqua" w:hAnsi="Book Antiqua"/>
          <w:sz w:val="22"/>
          <w:szCs w:val="22"/>
        </w:rPr>
        <w:t>-</w:t>
      </w:r>
      <w:r>
        <w:rPr>
          <w:rFonts w:ascii="Book Antiqua" w:hAnsi="Book Antiqua"/>
          <w:sz w:val="22"/>
          <w:szCs w:val="22"/>
        </w:rPr>
        <w:t>04-2018 και με ΑΔΑ: 9ΨΓΨ469Β7Γ-825</w:t>
      </w:r>
    </w:p>
    <w:p w:rsidR="00964DDC" w:rsidRPr="00B764E2" w:rsidRDefault="00964DDC" w:rsidP="00964DDC">
      <w:pPr>
        <w:pStyle w:val="a4"/>
        <w:numPr>
          <w:ilvl w:val="0"/>
          <w:numId w:val="1"/>
        </w:numPr>
        <w:rPr>
          <w:rFonts w:ascii="Book Antiqua" w:hAnsi="Book Antiqua"/>
          <w:sz w:val="22"/>
          <w:szCs w:val="22"/>
        </w:rPr>
      </w:pPr>
      <w:r>
        <w:rPr>
          <w:rFonts w:ascii="Book Antiqua" w:hAnsi="Book Antiqua"/>
          <w:sz w:val="22"/>
          <w:szCs w:val="22"/>
        </w:rPr>
        <w:t>Τις πιστώσεις του Προϋπολογισμού Δημοσίων Επενδύσεων του Πανεπιστημίου Κρήτης οικονομικού έτους 2018 και συγκεκριμένα το έργο 2014ΣΕ54600012 (εγκρινόμενο αίτημα στο ΚΗΜΔΗΣ 18</w:t>
      </w:r>
      <w:r>
        <w:rPr>
          <w:rFonts w:ascii="Book Antiqua" w:hAnsi="Book Antiqua"/>
          <w:sz w:val="22"/>
          <w:szCs w:val="22"/>
          <w:lang w:val="en-US"/>
        </w:rPr>
        <w:t>REQ</w:t>
      </w:r>
      <w:r w:rsidR="001414B4">
        <w:rPr>
          <w:rFonts w:ascii="Book Antiqua" w:hAnsi="Book Antiqua"/>
          <w:sz w:val="22"/>
          <w:szCs w:val="22"/>
        </w:rPr>
        <w:t>002914550</w:t>
      </w:r>
      <w:r w:rsidRPr="009B6A4A">
        <w:rPr>
          <w:rFonts w:ascii="Book Antiqua" w:hAnsi="Book Antiqua"/>
          <w:sz w:val="22"/>
          <w:szCs w:val="22"/>
        </w:rPr>
        <w:t>)</w:t>
      </w:r>
    </w:p>
    <w:p w:rsidR="00964DDC" w:rsidRPr="000B1F44" w:rsidRDefault="00964DDC" w:rsidP="00964DDC">
      <w:pPr>
        <w:rPr>
          <w:rFonts w:ascii="Book Antiqua" w:hAnsi="Book Antiqua"/>
          <w:sz w:val="22"/>
          <w:szCs w:val="22"/>
        </w:rPr>
      </w:pPr>
    </w:p>
    <w:p w:rsidR="00964DDC" w:rsidRPr="000B1F44" w:rsidRDefault="00964DDC" w:rsidP="00964DDC">
      <w:pPr>
        <w:jc w:val="center"/>
        <w:rPr>
          <w:rFonts w:ascii="Book Antiqua" w:hAnsi="Book Antiqua"/>
          <w:b/>
          <w:sz w:val="22"/>
          <w:szCs w:val="22"/>
        </w:rPr>
      </w:pPr>
      <w:r w:rsidRPr="000B1F44">
        <w:rPr>
          <w:rFonts w:ascii="Book Antiqua" w:hAnsi="Book Antiqua"/>
          <w:b/>
          <w:sz w:val="22"/>
          <w:szCs w:val="22"/>
        </w:rPr>
        <w:t>ΠΡΟΚΗΡΥΣΣΕΙ</w:t>
      </w:r>
    </w:p>
    <w:p w:rsidR="00964DDC" w:rsidRPr="00332A29" w:rsidRDefault="00964DDC" w:rsidP="00964DDC">
      <w:pPr>
        <w:pStyle w:val="a3"/>
        <w:jc w:val="both"/>
        <w:rPr>
          <w:rFonts w:ascii="Book Antiqua" w:hAnsi="Book Antiqua"/>
          <w:b/>
          <w:color w:val="FF0000"/>
          <w:sz w:val="22"/>
          <w:szCs w:val="22"/>
          <w:lang w:val="el-GR"/>
        </w:rPr>
      </w:pPr>
      <w:r w:rsidRPr="00C765C5">
        <w:rPr>
          <w:rFonts w:ascii="Book Antiqua" w:hAnsi="Book Antiqua"/>
          <w:sz w:val="22"/>
          <w:szCs w:val="22"/>
          <w:lang w:val="el-GR"/>
        </w:rPr>
        <w:t>Συνοπτικό  (πρόχειρο) διαγωνισμό για την</w:t>
      </w:r>
      <w:r>
        <w:rPr>
          <w:rFonts w:ascii="Book Antiqua" w:hAnsi="Book Antiqua"/>
          <w:sz w:val="22"/>
          <w:szCs w:val="22"/>
          <w:lang w:val="el-GR"/>
        </w:rPr>
        <w:t xml:space="preserve"> </w:t>
      </w:r>
      <w:r w:rsidRPr="002D1D74">
        <w:rPr>
          <w:rFonts w:ascii="Book Antiqua" w:hAnsi="Book Antiqua"/>
          <w:bCs/>
          <w:sz w:val="22"/>
          <w:szCs w:val="22"/>
          <w:lang w:val="el-GR"/>
        </w:rPr>
        <w:t xml:space="preserve">Προμήθεια </w:t>
      </w:r>
      <w:r w:rsidR="001414B4" w:rsidRPr="001414B4">
        <w:rPr>
          <w:rFonts w:ascii="Book Antiqua" w:hAnsi="Book Antiqua"/>
          <w:bCs/>
          <w:sz w:val="22"/>
          <w:szCs w:val="22"/>
          <w:lang w:val="el-GR"/>
        </w:rPr>
        <w:t>και εγκατάσταση νέου μηχανήματος, συρταρωτού (</w:t>
      </w:r>
      <w:r w:rsidR="001414B4">
        <w:rPr>
          <w:rFonts w:ascii="Book Antiqua" w:hAnsi="Book Antiqua"/>
          <w:bCs/>
          <w:sz w:val="22"/>
          <w:szCs w:val="22"/>
          <w:lang w:val="en-US"/>
        </w:rPr>
        <w:t>modular</w:t>
      </w:r>
      <w:r w:rsidR="001414B4" w:rsidRPr="001414B4">
        <w:rPr>
          <w:rFonts w:ascii="Book Antiqua" w:hAnsi="Book Antiqua"/>
          <w:bCs/>
          <w:sz w:val="22"/>
          <w:szCs w:val="22"/>
          <w:lang w:val="el-GR"/>
        </w:rPr>
        <w:t>) συστήματος αδιάλειπτης λειτουργίας (</w:t>
      </w:r>
      <w:r w:rsidR="001414B4">
        <w:rPr>
          <w:rFonts w:ascii="Book Antiqua" w:hAnsi="Book Antiqua"/>
          <w:bCs/>
          <w:sz w:val="22"/>
          <w:szCs w:val="22"/>
          <w:lang w:val="en-US"/>
        </w:rPr>
        <w:t>UPS</w:t>
      </w:r>
      <w:r w:rsidR="001414B4" w:rsidRPr="001414B4">
        <w:rPr>
          <w:rFonts w:ascii="Book Antiqua" w:hAnsi="Book Antiqua"/>
          <w:bCs/>
          <w:sz w:val="22"/>
          <w:szCs w:val="22"/>
          <w:lang w:val="el-GR"/>
        </w:rPr>
        <w:t xml:space="preserve">) ισχύος 120 </w:t>
      </w:r>
      <w:r w:rsidR="001414B4">
        <w:rPr>
          <w:rFonts w:ascii="Book Antiqua" w:hAnsi="Book Antiqua"/>
          <w:bCs/>
          <w:sz w:val="22"/>
          <w:szCs w:val="22"/>
          <w:lang w:val="en-US"/>
        </w:rPr>
        <w:t>kW</w:t>
      </w:r>
      <w:r w:rsidR="001414B4" w:rsidRPr="001414B4">
        <w:rPr>
          <w:rFonts w:ascii="Book Antiqua" w:hAnsi="Book Antiqua"/>
          <w:bCs/>
          <w:sz w:val="22"/>
          <w:szCs w:val="22"/>
          <w:lang w:val="el-GR"/>
        </w:rPr>
        <w:t>, των κτηρίων της Φιλοσοφικής Σχολής της Πανεπιστημιούπολης Ρεθύμνου</w:t>
      </w:r>
      <w:r w:rsidR="001414B4" w:rsidRPr="00C765C5">
        <w:rPr>
          <w:rFonts w:ascii="Book Antiqua" w:hAnsi="Book Antiqua"/>
          <w:bCs/>
          <w:sz w:val="22"/>
          <w:szCs w:val="22"/>
          <w:lang w:val="el-GR"/>
        </w:rPr>
        <w:t xml:space="preserve"> </w:t>
      </w:r>
      <w:r w:rsidRPr="00C765C5">
        <w:rPr>
          <w:rFonts w:ascii="Book Antiqua" w:hAnsi="Book Antiqua"/>
          <w:bCs/>
          <w:sz w:val="22"/>
          <w:szCs w:val="22"/>
          <w:lang w:val="el-GR"/>
        </w:rPr>
        <w:t>(</w:t>
      </w:r>
      <w:r w:rsidRPr="000B1F44">
        <w:rPr>
          <w:rFonts w:ascii="Book Antiqua" w:hAnsi="Book Antiqua"/>
          <w:bCs/>
          <w:sz w:val="22"/>
          <w:szCs w:val="22"/>
          <w:lang w:val="en-US"/>
        </w:rPr>
        <w:t>CPV</w:t>
      </w:r>
      <w:r w:rsidRPr="00C765C5">
        <w:rPr>
          <w:rFonts w:ascii="Book Antiqua" w:hAnsi="Book Antiqua"/>
          <w:bCs/>
          <w:sz w:val="22"/>
          <w:szCs w:val="22"/>
          <w:lang w:val="el-GR"/>
        </w:rPr>
        <w:t>:</w:t>
      </w:r>
      <w:r>
        <w:rPr>
          <w:rFonts w:ascii="Book Antiqua" w:hAnsi="Book Antiqua"/>
          <w:bCs/>
          <w:sz w:val="22"/>
          <w:szCs w:val="22"/>
          <w:lang w:val="el-GR"/>
        </w:rPr>
        <w:t xml:space="preserve"> </w:t>
      </w:r>
      <w:r w:rsidR="001414B4">
        <w:rPr>
          <w:rFonts w:ascii="Book Antiqua" w:hAnsi="Book Antiqua"/>
          <w:bCs/>
          <w:sz w:val="22"/>
          <w:szCs w:val="22"/>
          <w:lang w:val="el-GR"/>
        </w:rPr>
        <w:t>31682530</w:t>
      </w:r>
      <w:r w:rsidRPr="002D1D74">
        <w:rPr>
          <w:rFonts w:ascii="Book Antiqua" w:hAnsi="Book Antiqua"/>
          <w:bCs/>
          <w:sz w:val="22"/>
          <w:szCs w:val="22"/>
          <w:lang w:val="el-GR"/>
        </w:rPr>
        <w:t xml:space="preserve"> </w:t>
      </w:r>
      <w:r w:rsidR="001414B4">
        <w:rPr>
          <w:rFonts w:ascii="Book Antiqua" w:hAnsi="Book Antiqua"/>
          <w:bCs/>
          <w:sz w:val="22"/>
          <w:szCs w:val="22"/>
          <w:lang w:val="el-GR"/>
        </w:rPr>
        <w:t>Εφεδρικά συστήματα παροχής ενέργειας</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sidR="001414B4">
        <w:rPr>
          <w:rFonts w:ascii="Book Antiqua" w:hAnsi="Book Antiqua"/>
          <w:bCs/>
          <w:sz w:val="22"/>
          <w:szCs w:val="22"/>
          <w:lang w:val="el-GR"/>
        </w:rPr>
        <w:t>τριάντα οκτώ</w:t>
      </w:r>
      <w:r>
        <w:rPr>
          <w:rFonts w:ascii="Book Antiqua" w:hAnsi="Book Antiqua"/>
          <w:bCs/>
          <w:sz w:val="22"/>
          <w:szCs w:val="22"/>
          <w:lang w:val="el-GR"/>
        </w:rPr>
        <w:t xml:space="preserve"> χιλιάδων </w:t>
      </w:r>
      <w:r w:rsidRPr="00B764E2">
        <w:rPr>
          <w:rFonts w:ascii="Book Antiqua" w:hAnsi="Book Antiqua"/>
          <w:bCs/>
          <w:sz w:val="22"/>
          <w:szCs w:val="22"/>
          <w:lang w:val="el-GR"/>
        </w:rPr>
        <w:t>ευρώ (</w:t>
      </w:r>
      <w:r w:rsidR="001414B4">
        <w:rPr>
          <w:rFonts w:ascii="Book Antiqua" w:hAnsi="Book Antiqua"/>
          <w:bCs/>
          <w:sz w:val="22"/>
          <w:szCs w:val="22"/>
          <w:lang w:val="el-GR"/>
        </w:rPr>
        <w:t>38</w:t>
      </w:r>
      <w:r>
        <w:rPr>
          <w:rFonts w:ascii="Book Antiqua" w:hAnsi="Book Antiqua"/>
          <w:bCs/>
          <w:sz w:val="22"/>
          <w:szCs w:val="22"/>
          <w:lang w:val="el-GR"/>
        </w:rPr>
        <w:t>.</w:t>
      </w:r>
      <w:r w:rsidR="001414B4">
        <w:rPr>
          <w:rFonts w:ascii="Book Antiqua" w:hAnsi="Book Antiqua"/>
          <w:bCs/>
          <w:sz w:val="22"/>
          <w:szCs w:val="22"/>
          <w:lang w:val="el-GR"/>
        </w:rPr>
        <w:t>000</w:t>
      </w:r>
      <w:r>
        <w:rPr>
          <w:rFonts w:ascii="Book Antiqua" w:hAnsi="Book Antiqua"/>
          <w:bCs/>
          <w:sz w:val="22"/>
          <w:szCs w:val="22"/>
          <w:lang w:val="el-GR"/>
        </w:rPr>
        <w:t>,00</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συμπεριλαμβα</w:t>
      </w:r>
      <w:r>
        <w:rPr>
          <w:rFonts w:ascii="Book Antiqua" w:hAnsi="Book Antiqua"/>
          <w:bCs/>
          <w:sz w:val="22"/>
          <w:szCs w:val="22"/>
          <w:lang w:val="el-GR"/>
        </w:rPr>
        <w:t xml:space="preserve">νομένου του αναλογούντα Φ.Π.Α.,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Pr="00C765C5">
        <w:rPr>
          <w:rFonts w:ascii="Book Antiqua" w:hAnsi="Book Antiqua"/>
          <w:b/>
          <w:bCs/>
          <w:sz w:val="22"/>
          <w:szCs w:val="22"/>
          <w:u w:val="single"/>
          <w:lang w:val="el-GR"/>
        </w:rPr>
        <w:t xml:space="preserve"> </w:t>
      </w:r>
    </w:p>
    <w:p w:rsidR="00964DDC" w:rsidRDefault="00964DDC" w:rsidP="00964DDC">
      <w:pPr>
        <w:jc w:val="both"/>
        <w:rPr>
          <w:rFonts w:ascii="Book Antiqua" w:hAnsi="Book Antiqua"/>
          <w:bCs/>
          <w:sz w:val="22"/>
          <w:szCs w:val="22"/>
        </w:rPr>
      </w:pPr>
    </w:p>
    <w:p w:rsidR="00964DDC" w:rsidRPr="000B1F44" w:rsidRDefault="00964DDC" w:rsidP="00964DDC">
      <w:pPr>
        <w:jc w:val="both"/>
        <w:rPr>
          <w:rFonts w:ascii="Book Antiqua" w:hAnsi="Book Antiqua"/>
          <w:bCs/>
          <w:sz w:val="22"/>
          <w:szCs w:val="22"/>
        </w:rPr>
      </w:pPr>
    </w:p>
    <w:p w:rsidR="00964DDC" w:rsidRPr="00402A32" w:rsidRDefault="00964DDC" w:rsidP="00964DDC">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και τις </w:t>
      </w:r>
      <w:r w:rsidRPr="00F85F46">
        <w:rPr>
          <w:rFonts w:ascii="Book Antiqua" w:hAnsi="Book Antiqua"/>
          <w:sz w:val="22"/>
          <w:szCs w:val="22"/>
        </w:rPr>
        <w:t>0</w:t>
      </w:r>
      <w:r w:rsidR="001414B4">
        <w:rPr>
          <w:rFonts w:ascii="Book Antiqua" w:hAnsi="Book Antiqua"/>
          <w:sz w:val="22"/>
          <w:szCs w:val="22"/>
        </w:rPr>
        <w:t>2</w:t>
      </w:r>
      <w:r w:rsidRPr="00F85F46">
        <w:rPr>
          <w:rFonts w:ascii="Book Antiqua" w:hAnsi="Book Antiqua"/>
          <w:sz w:val="22"/>
          <w:szCs w:val="22"/>
        </w:rPr>
        <w:t xml:space="preserve"> </w:t>
      </w:r>
      <w:r>
        <w:rPr>
          <w:rFonts w:ascii="Book Antiqua" w:hAnsi="Book Antiqua"/>
          <w:sz w:val="22"/>
          <w:szCs w:val="22"/>
        </w:rPr>
        <w:t>Μαϊου</w:t>
      </w:r>
      <w:r w:rsidRPr="00F85F46">
        <w:rPr>
          <w:rFonts w:ascii="Book Antiqua" w:hAnsi="Book Antiqua"/>
          <w:sz w:val="22"/>
          <w:szCs w:val="22"/>
        </w:rPr>
        <w:t xml:space="preserve"> 2018 και ώρα 10 π.μ. στο Τμήμα Πρωτοκόλλου. Προσφορές που</w:t>
      </w:r>
      <w:r w:rsidRPr="000B1F44">
        <w:rPr>
          <w:rFonts w:ascii="Book Antiqua" w:hAnsi="Book Antiqua"/>
          <w:sz w:val="22"/>
          <w:szCs w:val="22"/>
        </w:rPr>
        <w:t xml:space="preserve">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964DDC" w:rsidRPr="000B1F44" w:rsidRDefault="00964DDC" w:rsidP="00964DDC">
      <w:pPr>
        <w:jc w:val="both"/>
        <w:rPr>
          <w:rFonts w:ascii="Book Antiqua" w:hAnsi="Book Antiqua"/>
          <w:sz w:val="22"/>
          <w:szCs w:val="22"/>
        </w:rPr>
      </w:pP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964DDC" w:rsidRPr="000B1F44" w:rsidRDefault="00964DDC" w:rsidP="00964DDC">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964DDC" w:rsidRPr="000B1F44" w:rsidRDefault="00964DDC" w:rsidP="00964DDC">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964DDC" w:rsidRPr="000B1F44" w:rsidRDefault="00964DDC" w:rsidP="00964DDC">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964DDC" w:rsidRPr="000B1F44" w:rsidRDefault="00964DDC" w:rsidP="00964DDC">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964DDC" w:rsidRDefault="00964DDC" w:rsidP="00964DDC">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964DDC" w:rsidRPr="005741F7" w:rsidRDefault="00964DDC" w:rsidP="00964DDC">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982AF9" w:rsidRPr="00982AF9" w:rsidRDefault="00964DDC" w:rsidP="00982AF9">
      <w:pPr>
        <w:tabs>
          <w:tab w:val="left" w:pos="743"/>
          <w:tab w:val="left" w:pos="885"/>
        </w:tabs>
        <w:jc w:val="both"/>
        <w:rPr>
          <w:rFonts w:ascii="Book Antiqua" w:hAnsi="Book Antiqua"/>
          <w:sz w:val="22"/>
          <w:szCs w:val="22"/>
        </w:rPr>
      </w:pPr>
      <w:r w:rsidRPr="005741F7">
        <w:rPr>
          <w:rFonts w:ascii="Book Antiqua" w:hAnsi="Book Antiqua"/>
          <w:sz w:val="22"/>
          <w:szCs w:val="22"/>
        </w:rPr>
        <w:t>Α)</w:t>
      </w:r>
      <w:r w:rsidR="00982AF9" w:rsidRPr="00982AF9">
        <w:t xml:space="preserve"> </w:t>
      </w:r>
      <w:r w:rsidR="00982AF9" w:rsidRPr="00982AF9">
        <w:rPr>
          <w:rFonts w:ascii="Book Antiqua" w:hAnsi="Book Antiqua"/>
          <w:sz w:val="22"/>
          <w:szCs w:val="22"/>
        </w:rPr>
        <w:t xml:space="preserve">Δικαίωμα συμμετοχής στο διαγωνισμό έχουν οι οικονομικοί φορείς, όπως αυτοί  περιγράφονται στο  άρθρο  2,  παρ.1.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υπηρεσία. Επιπλέον  το  δικαίωμα  συμμετοχής  υποψηφίων καθορίζεται από τα οριζόμενα στο άρθρο 25 του Ν. 4412/2016. </w:t>
      </w:r>
    </w:p>
    <w:p w:rsidR="00982AF9" w:rsidRPr="00982AF9" w:rsidRDefault="00982AF9" w:rsidP="00982AF9">
      <w:pPr>
        <w:tabs>
          <w:tab w:val="left" w:pos="743"/>
          <w:tab w:val="left" w:pos="885"/>
        </w:tabs>
        <w:jc w:val="both"/>
        <w:rPr>
          <w:rFonts w:ascii="Book Antiqua" w:hAnsi="Book Antiqua"/>
          <w:color w:val="FF0000"/>
          <w:sz w:val="22"/>
          <w:szCs w:val="22"/>
        </w:rPr>
      </w:pPr>
      <w:r w:rsidRPr="00982AF9">
        <w:rPr>
          <w:rFonts w:ascii="Book Antiqua" w:hAnsi="Book Antiqua"/>
          <w:sz w:val="22"/>
          <w:szCs w:val="22"/>
        </w:rPr>
        <w:t xml:space="preserve">Συγκεκριμένα δικαίωμα συμμετοχής, </w:t>
      </w:r>
      <w:r w:rsidRPr="00982AF9">
        <w:rPr>
          <w:rFonts w:ascii="Book Antiqua" w:hAnsi="Book Antiqua"/>
          <w:bCs/>
          <w:sz w:val="22"/>
          <w:szCs w:val="22"/>
          <w:u w:val="single"/>
        </w:rPr>
        <w:t>επί ποινή αποκλεισμού,</w:t>
      </w:r>
      <w:r w:rsidRPr="00982AF9">
        <w:rPr>
          <w:rFonts w:ascii="Book Antiqua" w:hAnsi="Book Antiqua"/>
          <w:sz w:val="22"/>
          <w:szCs w:val="22"/>
        </w:rPr>
        <w:t xml:space="preserve"> έχουν φυσικά πρόσωπα ή εταιρίες που ασχολούνται αποδεδειγμένα</w:t>
      </w:r>
      <w:r w:rsidRPr="00982AF9">
        <w:rPr>
          <w:rFonts w:ascii="Book Antiqua" w:hAnsi="Book Antiqua"/>
          <w:bCs/>
          <w:sz w:val="22"/>
          <w:szCs w:val="22"/>
        </w:rPr>
        <w:t xml:space="preserve"> με την προμήθεια και εγκατάσταση συναφών υλικών – εξοπλισμού  που θα προσκομίσουν :</w:t>
      </w:r>
    </w:p>
    <w:p w:rsidR="00982AF9" w:rsidRPr="00982AF9" w:rsidRDefault="00982AF9" w:rsidP="00982AF9">
      <w:pPr>
        <w:tabs>
          <w:tab w:val="left" w:pos="743"/>
          <w:tab w:val="left" w:pos="885"/>
        </w:tabs>
        <w:jc w:val="both"/>
        <w:rPr>
          <w:rFonts w:ascii="Book Antiqua" w:hAnsi="Book Antiqua"/>
          <w:sz w:val="22"/>
          <w:szCs w:val="22"/>
        </w:rPr>
      </w:pPr>
      <w:r w:rsidRPr="00982AF9">
        <w:rPr>
          <w:rFonts w:ascii="Book Antiqua" w:hAnsi="Book Antiqua"/>
          <w:sz w:val="22"/>
          <w:szCs w:val="22"/>
        </w:rPr>
        <w:t xml:space="preserve">Βεβαίωση εγγραφής </w:t>
      </w:r>
      <w:r w:rsidRPr="00982AF9">
        <w:rPr>
          <w:rFonts w:ascii="Book Antiqua" w:hAnsi="Book Antiqua"/>
          <w:sz w:val="22"/>
          <w:szCs w:val="22"/>
          <w:u w:val="single"/>
        </w:rPr>
        <w:t>επί ποινή αποκλεισμού</w:t>
      </w:r>
      <w:r w:rsidRPr="00982AF9">
        <w:rPr>
          <w:rFonts w:ascii="Book Antiqua" w:hAnsi="Book Antiqua"/>
          <w:sz w:val="22"/>
          <w:szCs w:val="22"/>
        </w:rPr>
        <w:t xml:space="preserve"> στο Επιμελητήριο, με απαραίτητη προϋπόθεση την αναγραφή των ΚΑΔ των ειδών και εργασιών που είναι ζητούμενα στην παρούσα.</w:t>
      </w:r>
    </w:p>
    <w:p w:rsidR="00982AF9" w:rsidRPr="00982AF9" w:rsidRDefault="00982AF9" w:rsidP="00982AF9">
      <w:pPr>
        <w:tabs>
          <w:tab w:val="left" w:pos="743"/>
          <w:tab w:val="left" w:pos="885"/>
        </w:tabs>
        <w:jc w:val="both"/>
        <w:rPr>
          <w:rFonts w:ascii="Book Antiqua" w:hAnsi="Book Antiqua"/>
          <w:sz w:val="22"/>
          <w:szCs w:val="22"/>
        </w:rPr>
      </w:pPr>
      <w:r w:rsidRPr="00982AF9">
        <w:rPr>
          <w:rFonts w:ascii="Book Antiqua" w:hAnsi="Book Antiqua"/>
          <w:bCs/>
          <w:sz w:val="22"/>
          <w:szCs w:val="22"/>
        </w:rPr>
        <w:t xml:space="preserve">Ακόμη </w:t>
      </w:r>
      <w:r w:rsidRPr="00982AF9">
        <w:rPr>
          <w:rFonts w:ascii="Book Antiqua" w:hAnsi="Book Antiqua"/>
          <w:bCs/>
          <w:sz w:val="22"/>
          <w:szCs w:val="22"/>
          <w:u w:val="single"/>
        </w:rPr>
        <w:t>επί ποινή αποκλεισμού</w:t>
      </w:r>
      <w:r w:rsidRPr="00982AF9">
        <w:rPr>
          <w:rFonts w:ascii="Book Antiqua" w:hAnsi="Book Antiqua"/>
          <w:bCs/>
          <w:sz w:val="22"/>
          <w:szCs w:val="22"/>
        </w:rPr>
        <w:t xml:space="preserve"> </w:t>
      </w:r>
      <w:r w:rsidRPr="00982AF9">
        <w:rPr>
          <w:rFonts w:ascii="Book Antiqua" w:hAnsi="Book Antiqua"/>
          <w:sz w:val="22"/>
          <w:szCs w:val="22"/>
        </w:rPr>
        <w:t>οι εταιρίες ή τα φυσικά πρόσωπα, θα πρέπει να είναι πιστοποιημένοι ως προς Σύστημα Διαχείρισης Ποιότητας ISO 9001/2008 ή νεότερο. Σε περίπτωση συνεργασίας θα πρέπει να προσκομιστεί υπεύθυνη δήλωση ανάθεσης από τον υποψήφιο Ανάδοχο για τη συνεργασία και υπεύθυνη δήλωση αποδοχής από τον συνεργαζόμενο.</w:t>
      </w:r>
    </w:p>
    <w:p w:rsidR="00982AF9" w:rsidRPr="00982AF9" w:rsidRDefault="00982AF9" w:rsidP="00982AF9">
      <w:pPr>
        <w:tabs>
          <w:tab w:val="left" w:pos="743"/>
          <w:tab w:val="left" w:pos="885"/>
        </w:tabs>
        <w:ind w:right="162"/>
        <w:jc w:val="both"/>
        <w:rPr>
          <w:rFonts w:ascii="Book Antiqua" w:hAnsi="Book Antiqua"/>
          <w:sz w:val="22"/>
          <w:szCs w:val="22"/>
        </w:rPr>
      </w:pPr>
    </w:p>
    <w:p w:rsidR="00982AF9" w:rsidRPr="00EB61B2" w:rsidRDefault="00964DDC" w:rsidP="00982AF9">
      <w:pPr>
        <w:tabs>
          <w:tab w:val="left" w:pos="426"/>
        </w:tabs>
        <w:jc w:val="both"/>
        <w:rPr>
          <w:rFonts w:ascii="Century Schoolbook" w:hAnsi="Century Schoolbook"/>
          <w:lang w:eastAsia="en-US"/>
        </w:rPr>
      </w:pPr>
      <w:r>
        <w:rPr>
          <w:rFonts w:ascii="Book Antiqua" w:hAnsi="Book Antiqua"/>
          <w:sz w:val="22"/>
          <w:szCs w:val="22"/>
        </w:rPr>
        <w:t>Β</w:t>
      </w:r>
      <w:r w:rsidRPr="005741F7">
        <w:rPr>
          <w:rFonts w:ascii="Book Antiqua" w:hAnsi="Book Antiqua"/>
          <w:sz w:val="22"/>
          <w:szCs w:val="22"/>
        </w:rPr>
        <w:t xml:space="preserve">) </w:t>
      </w:r>
      <w:r w:rsidRPr="00EB61B2">
        <w:rPr>
          <w:rFonts w:ascii="Century Schoolbook" w:hAnsi="Century Schoolbook"/>
          <w:lang w:eastAsia="en-US"/>
        </w:rPr>
        <w:tab/>
      </w:r>
      <w:bookmarkStart w:id="0" w:name="OLE_LINK47"/>
      <w:bookmarkStart w:id="1" w:name="OLE_LINK48"/>
      <w:r w:rsidR="00982AF9" w:rsidRPr="00EB61B2">
        <w:rPr>
          <w:rFonts w:ascii="Century Schoolbook" w:hAnsi="Century Schoolbook"/>
          <w:lang w:eastAsia="en-US"/>
        </w:rPr>
        <w:t xml:space="preserve">Υπεύθυνη δήλωση του Ν.1599/1986 </w:t>
      </w:r>
      <w:r w:rsidR="00982AF9" w:rsidRPr="00EB61B2">
        <w:rPr>
          <w:rFonts w:ascii="Century Schoolbook" w:hAnsi="Century Schoolbook"/>
          <w:b/>
          <w:bCs/>
          <w:u w:val="single"/>
          <w:lang w:eastAsia="en-US"/>
        </w:rPr>
        <w:t>επί ποινή αποκλεισμού</w:t>
      </w:r>
      <w:r w:rsidR="00982AF9" w:rsidRPr="00EB61B2">
        <w:rPr>
          <w:rFonts w:ascii="Century Schoolbook" w:hAnsi="Century Schoolbook"/>
          <w:bCs/>
          <w:lang w:eastAsia="en-US"/>
        </w:rPr>
        <w:t xml:space="preserve"> </w:t>
      </w:r>
      <w:r w:rsidR="00982AF9" w:rsidRPr="00EB61B2">
        <w:rPr>
          <w:rFonts w:ascii="Century Schoolbook" w:hAnsi="Century Schoolbook"/>
          <w:lang w:eastAsia="en-US"/>
        </w:rPr>
        <w:t>στην οποία θα αναφέρεται</w:t>
      </w:r>
      <w:r w:rsidR="00982AF9">
        <w:rPr>
          <w:rFonts w:ascii="Century Schoolbook" w:hAnsi="Century Schoolbook"/>
          <w:lang w:eastAsia="en-US"/>
        </w:rPr>
        <w:t xml:space="preserve"> ότι ο υποψήφιος Ανάδοχος</w:t>
      </w:r>
      <w:r w:rsidR="00982AF9" w:rsidRPr="00EB61B2">
        <w:rPr>
          <w:rFonts w:ascii="Century Schoolbook" w:hAnsi="Century Schoolbook"/>
          <w:lang w:eastAsia="en-US"/>
        </w:rPr>
        <w:t xml:space="preserve"> :</w:t>
      </w:r>
      <w:bookmarkEnd w:id="0"/>
      <w:bookmarkEnd w:id="1"/>
    </w:p>
    <w:p w:rsidR="00982AF9" w:rsidRPr="00982AF9" w:rsidRDefault="00982AF9" w:rsidP="00982AF9">
      <w:pPr>
        <w:tabs>
          <w:tab w:val="left" w:pos="284"/>
          <w:tab w:val="left" w:pos="743"/>
          <w:tab w:val="left" w:pos="885"/>
        </w:tabs>
        <w:jc w:val="both"/>
        <w:rPr>
          <w:rFonts w:ascii="Book Antiqua" w:hAnsi="Book Antiqua"/>
          <w:sz w:val="22"/>
          <w:szCs w:val="22"/>
        </w:rPr>
      </w:pPr>
      <w:r w:rsidRPr="00982AF9">
        <w:rPr>
          <w:rFonts w:ascii="Book Antiqua" w:hAnsi="Book Antiqua"/>
          <w:sz w:val="22"/>
          <w:szCs w:val="22"/>
        </w:rPr>
        <w:t>α)</w:t>
      </w:r>
      <w:r w:rsidRPr="00982AF9">
        <w:rPr>
          <w:rFonts w:ascii="Book Antiqua" w:hAnsi="Book Antiqua"/>
          <w:sz w:val="22"/>
          <w:szCs w:val="22"/>
        </w:rPr>
        <w:tab/>
        <w:t>ότι αποδέχονται πλήρως όλους τους όρους της διακήρυξης και των παραρτημάτων της,</w:t>
      </w:r>
    </w:p>
    <w:p w:rsidR="00982AF9" w:rsidRPr="00982AF9" w:rsidRDefault="00982AF9" w:rsidP="00982AF9">
      <w:pPr>
        <w:tabs>
          <w:tab w:val="left" w:pos="426"/>
          <w:tab w:val="left" w:pos="743"/>
          <w:tab w:val="left" w:pos="885"/>
        </w:tabs>
        <w:jc w:val="both"/>
        <w:rPr>
          <w:rFonts w:ascii="Book Antiqua" w:hAnsi="Book Antiqua"/>
          <w:sz w:val="22"/>
          <w:szCs w:val="22"/>
        </w:rPr>
      </w:pPr>
      <w:r w:rsidRPr="00982AF9">
        <w:rPr>
          <w:rFonts w:ascii="Book Antiqua" w:hAnsi="Book Antiqua"/>
          <w:sz w:val="22"/>
          <w:szCs w:val="22"/>
        </w:rPr>
        <w:t>β)</w:t>
      </w:r>
      <w:r w:rsidRPr="00982AF9">
        <w:rPr>
          <w:rFonts w:ascii="Book Antiqua" w:hAnsi="Book Antiqua"/>
          <w:sz w:val="22"/>
          <w:szCs w:val="22"/>
        </w:rPr>
        <w:tab/>
        <w:t>τα είδη είναι καινούργια, άριστης ποιότητας και κατασκευής δε φέρουν διαβρώσεις ή κακώσεις, δε φέρουν ελαττώματα, είναι έτοιµα προς χρήση και ότι αυτά που προσφέρει συμφωνούν απόλυτα µε τις τεχνικές προδιαγραφές-φύλλο συμμόρφωσης,</w:t>
      </w:r>
    </w:p>
    <w:p w:rsidR="00982AF9" w:rsidRPr="00982AF9" w:rsidRDefault="00982AF9" w:rsidP="00982AF9">
      <w:pPr>
        <w:tabs>
          <w:tab w:val="left" w:pos="284"/>
          <w:tab w:val="left" w:pos="743"/>
          <w:tab w:val="left" w:pos="885"/>
        </w:tabs>
        <w:jc w:val="both"/>
        <w:rPr>
          <w:rFonts w:ascii="Book Antiqua" w:hAnsi="Book Antiqua"/>
          <w:sz w:val="22"/>
          <w:szCs w:val="22"/>
        </w:rPr>
      </w:pPr>
      <w:r w:rsidRPr="00982AF9">
        <w:rPr>
          <w:rFonts w:ascii="Book Antiqua" w:hAnsi="Book Antiqua"/>
          <w:sz w:val="22"/>
          <w:szCs w:val="22"/>
        </w:rPr>
        <w:lastRenderedPageBreak/>
        <w:t>γ)</w:t>
      </w:r>
      <w:r w:rsidRPr="00982AF9">
        <w:rPr>
          <w:rFonts w:ascii="Book Antiqua" w:hAnsi="Book Antiqua"/>
          <w:sz w:val="22"/>
          <w:szCs w:val="22"/>
        </w:rPr>
        <w:tab/>
        <w:t>θα βεβαιώνεται, η νομιμότητα και η καταλληλότητα του προσωπικού που απασχολεί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κατά την εγκατάσταση και λειτουργία του μηχανήματος.</w:t>
      </w:r>
    </w:p>
    <w:p w:rsidR="00982AF9" w:rsidRPr="00982AF9" w:rsidRDefault="00982AF9" w:rsidP="00982AF9">
      <w:pPr>
        <w:tabs>
          <w:tab w:val="left" w:pos="743"/>
          <w:tab w:val="left" w:pos="885"/>
        </w:tabs>
        <w:jc w:val="both"/>
        <w:rPr>
          <w:rFonts w:ascii="Book Antiqua" w:hAnsi="Book Antiqua"/>
          <w:sz w:val="22"/>
          <w:szCs w:val="22"/>
        </w:rPr>
      </w:pPr>
      <w:r w:rsidRPr="00982AF9">
        <w:rPr>
          <w:rFonts w:ascii="Book Antiqua" w:hAnsi="Book Antiqua"/>
          <w:sz w:val="22"/>
          <w:szCs w:val="22"/>
        </w:rPr>
        <w:t>δ) για τις ηλεκτρολογικές εργασίες, θα τηρηθεί το πρότυπο ΕΛΟΤ HD384,</w:t>
      </w:r>
    </w:p>
    <w:p w:rsidR="00982AF9" w:rsidRPr="00982AF9" w:rsidRDefault="00982AF9" w:rsidP="00982AF9">
      <w:pPr>
        <w:tabs>
          <w:tab w:val="left" w:pos="743"/>
          <w:tab w:val="left" w:pos="885"/>
        </w:tabs>
        <w:jc w:val="both"/>
        <w:rPr>
          <w:rFonts w:ascii="Book Antiqua" w:hAnsi="Book Antiqua"/>
          <w:sz w:val="22"/>
          <w:szCs w:val="22"/>
        </w:rPr>
      </w:pPr>
      <w:r w:rsidRPr="00982AF9">
        <w:rPr>
          <w:rFonts w:ascii="Book Antiqua" w:hAnsi="Book Antiqua"/>
          <w:sz w:val="22"/>
          <w:szCs w:val="22"/>
        </w:rPr>
        <w:t>ε) δήλωση από τον ανάδοχο ότι υπάρχει η δυνατότητα παροχής ανταλλακτικών για τουλάχιστον δέκα (10) έτη,</w:t>
      </w:r>
    </w:p>
    <w:p w:rsidR="00964DDC" w:rsidRPr="00982AF9" w:rsidRDefault="00982AF9" w:rsidP="00982AF9">
      <w:pPr>
        <w:jc w:val="both"/>
        <w:rPr>
          <w:rFonts w:ascii="Book Antiqua" w:hAnsi="Book Antiqua"/>
          <w:bCs/>
          <w:sz w:val="22"/>
          <w:szCs w:val="22"/>
          <w:lang w:eastAsia="x-none"/>
        </w:rPr>
      </w:pPr>
      <w:r w:rsidRPr="00982AF9">
        <w:rPr>
          <w:rFonts w:ascii="Book Antiqua" w:hAnsi="Book Antiqua"/>
          <w:sz w:val="22"/>
          <w:szCs w:val="22"/>
        </w:rPr>
        <w:t>στ) θα βεβαιώνεται ότι τα προς προμήθεια υλικά θα είναι κατάλληλα πιστοποιημένα</w:t>
      </w:r>
    </w:p>
    <w:p w:rsidR="00964DDC" w:rsidRPr="005741F7" w:rsidRDefault="00964DDC" w:rsidP="00964DDC">
      <w:pPr>
        <w:widowControl w:val="0"/>
        <w:autoSpaceDE w:val="0"/>
        <w:autoSpaceDN w:val="0"/>
        <w:adjustRightInd w:val="0"/>
        <w:jc w:val="both"/>
        <w:rPr>
          <w:rFonts w:ascii="Book Antiqua" w:hAnsi="Book Antiqua"/>
          <w:sz w:val="22"/>
          <w:szCs w:val="22"/>
        </w:rPr>
      </w:pPr>
      <w:r>
        <w:rPr>
          <w:rFonts w:ascii="Book Antiqua" w:hAnsi="Book Antiqua"/>
          <w:sz w:val="22"/>
          <w:szCs w:val="22"/>
        </w:rPr>
        <w:t>Επίσης με υπεύθυνη δήλωση:</w:t>
      </w:r>
    </w:p>
    <w:p w:rsidR="00964DDC" w:rsidRPr="005741F7" w:rsidRDefault="00964DDC" w:rsidP="00964DDC">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964DDC" w:rsidRPr="005741F7" w:rsidRDefault="00964DDC" w:rsidP="00964DDC">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964DDC" w:rsidRPr="005741F7" w:rsidRDefault="00964DDC" w:rsidP="00964DDC">
      <w:pPr>
        <w:jc w:val="both"/>
        <w:rPr>
          <w:rFonts w:ascii="Book Antiqua" w:hAnsi="Book Antiqua"/>
          <w:sz w:val="22"/>
          <w:szCs w:val="22"/>
        </w:rPr>
      </w:pPr>
    </w:p>
    <w:p w:rsidR="00964DDC" w:rsidRPr="005741F7" w:rsidRDefault="00964DDC" w:rsidP="00964DDC">
      <w:pPr>
        <w:jc w:val="both"/>
        <w:rPr>
          <w:rFonts w:ascii="Book Antiqua" w:hAnsi="Book Antiqua"/>
          <w:sz w:val="22"/>
          <w:szCs w:val="22"/>
        </w:rPr>
      </w:pPr>
      <w:r w:rsidRPr="005741F7">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964DDC" w:rsidRPr="005741F7" w:rsidRDefault="00964DDC" w:rsidP="00964DDC">
      <w:pPr>
        <w:jc w:val="both"/>
        <w:rPr>
          <w:rFonts w:ascii="Book Antiqua" w:hAnsi="Book Antiqua"/>
          <w:sz w:val="22"/>
          <w:szCs w:val="22"/>
        </w:rPr>
      </w:pPr>
    </w:p>
    <w:p w:rsidR="00964DDC" w:rsidRPr="004122FB" w:rsidRDefault="00964DDC" w:rsidP="00964DDC">
      <w:pPr>
        <w:jc w:val="both"/>
        <w:rPr>
          <w:rFonts w:ascii="Book Antiqua" w:hAnsi="Book Antiqua"/>
          <w:bCs/>
          <w:sz w:val="22"/>
          <w:szCs w:val="22"/>
        </w:rPr>
      </w:pPr>
      <w:r>
        <w:rPr>
          <w:rFonts w:ascii="Book Antiqua" w:hAnsi="Book Antiqua"/>
          <w:sz w:val="22"/>
          <w:szCs w:val="22"/>
        </w:rPr>
        <w:t>Γ</w:t>
      </w:r>
      <w:r w:rsidRPr="005741F7">
        <w:rPr>
          <w:rFonts w:ascii="Book Antiqua" w:hAnsi="Book Antiqua"/>
          <w:sz w:val="22"/>
          <w:szCs w:val="22"/>
        </w:rPr>
        <w:t xml:space="preserve">) </w:t>
      </w:r>
      <w:bookmarkStart w:id="2" w:name="OLE_LINK12"/>
      <w:bookmarkStart w:id="3" w:name="OLE_LINK13"/>
      <w:bookmarkStart w:id="4" w:name="OLE_LINK14"/>
      <w:bookmarkStart w:id="5" w:name="OLE_LINK19"/>
      <w:bookmarkStart w:id="6" w:name="OLE_LINK20"/>
      <w:r w:rsidRPr="005741F7">
        <w:rPr>
          <w:rFonts w:ascii="Book Antiqua" w:hAnsi="Book Antiqua"/>
          <w:sz w:val="22"/>
          <w:szCs w:val="22"/>
        </w:rPr>
        <w:t>Α</w:t>
      </w:r>
      <w:r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2"/>
      <w:bookmarkEnd w:id="3"/>
      <w:bookmarkEnd w:id="4"/>
      <w:bookmarkEnd w:id="5"/>
      <w:bookmarkEnd w:id="6"/>
      <w:r>
        <w:rPr>
          <w:rFonts w:ascii="Book Antiqua" w:hAnsi="Book Antiqua"/>
          <w:bCs/>
          <w:sz w:val="22"/>
          <w:szCs w:val="22"/>
        </w:rPr>
        <w:t>, απόσπασμα ποινικού μητρώου,</w:t>
      </w:r>
      <w:r w:rsidRPr="004122FB">
        <w:rPr>
          <w:bCs/>
        </w:rPr>
        <w:t xml:space="preserve"> </w:t>
      </w:r>
      <w:r>
        <w:rPr>
          <w:bCs/>
        </w:rPr>
        <w:t xml:space="preserve">τελευταίου τριμήνου, πριν την επομένη της διεξαγωγής του διαγωνισμού, </w:t>
      </w:r>
      <w:r w:rsidRPr="004122FB">
        <w:rPr>
          <w:rFonts w:ascii="Book Antiqua" w:hAnsi="Book Antiqua"/>
          <w:bCs/>
          <w:sz w:val="22"/>
          <w:szCs w:val="22"/>
        </w:rPr>
        <w:t xml:space="preserve">όλων των υπόχρεων αναλόγως την εταιρεία, </w:t>
      </w:r>
      <w:r w:rsidRPr="004122FB">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Pr>
          <w:rFonts w:ascii="Book Antiqua" w:hAnsi="Book Antiqua"/>
          <w:sz w:val="22"/>
          <w:szCs w:val="22"/>
        </w:rPr>
        <w:t xml:space="preserve"> με εμφανή σημείωση του τελευταίου Δ.Σ.  ή του Διαχειριστή - Νομίμου εκπροσώπου ανάλογα με τον τύπο της συμμετέχουσας εταιρείας</w:t>
      </w:r>
      <w:r w:rsidRPr="0045013E">
        <w:rPr>
          <w:rFonts w:ascii="Book Antiqua" w:hAnsi="Book Antiqua"/>
          <w:sz w:val="22"/>
          <w:szCs w:val="22"/>
        </w:rPr>
        <w:t>)</w:t>
      </w:r>
      <w:r w:rsidRPr="004122FB">
        <w:rPr>
          <w:rFonts w:ascii="Book Antiqua" w:hAnsi="Book Antiqua"/>
          <w:sz w:val="22"/>
          <w:szCs w:val="22"/>
        </w:rPr>
        <w:t xml:space="preserve"> και παραστατικό εκπροσώπησης, αν ο προσφέρων συμμετέχει με εκπρόσωπό του</w:t>
      </w:r>
    </w:p>
    <w:p w:rsidR="00964DDC" w:rsidRPr="005741F7" w:rsidRDefault="00964DDC" w:rsidP="00964DDC">
      <w:pPr>
        <w:jc w:val="both"/>
        <w:rPr>
          <w:rFonts w:ascii="Book Antiqua" w:hAnsi="Book Antiqua"/>
          <w:bCs/>
          <w:sz w:val="22"/>
          <w:szCs w:val="22"/>
        </w:rPr>
      </w:pPr>
    </w:p>
    <w:p w:rsidR="00982AF9" w:rsidRPr="006110BB" w:rsidRDefault="00964DDC" w:rsidP="00982AF9">
      <w:pPr>
        <w:tabs>
          <w:tab w:val="left" w:pos="743"/>
          <w:tab w:val="left" w:pos="885"/>
        </w:tabs>
        <w:jc w:val="both"/>
      </w:pPr>
      <w:r>
        <w:rPr>
          <w:rFonts w:ascii="Book Antiqua" w:hAnsi="Book Antiqua"/>
          <w:bCs/>
          <w:sz w:val="22"/>
          <w:szCs w:val="22"/>
        </w:rPr>
        <w:t>Δ</w:t>
      </w:r>
      <w:r w:rsidRPr="00A7262D">
        <w:rPr>
          <w:rFonts w:ascii="Book Antiqua" w:hAnsi="Book Antiqua"/>
          <w:bCs/>
          <w:sz w:val="22"/>
          <w:szCs w:val="22"/>
        </w:rPr>
        <w:t xml:space="preserve">) </w:t>
      </w:r>
      <w:r w:rsidR="00982AF9" w:rsidRPr="00982AF9">
        <w:rPr>
          <w:rFonts w:ascii="Book Antiqua" w:hAnsi="Book Antiqua"/>
          <w:sz w:val="22"/>
          <w:szCs w:val="22"/>
        </w:rPr>
        <w:t xml:space="preserve">Οι υποψήφιοι ανάδοχοι θα πρέπει, </w:t>
      </w:r>
      <w:r w:rsidR="00982AF9" w:rsidRPr="00982AF9">
        <w:rPr>
          <w:rFonts w:ascii="Book Antiqua" w:hAnsi="Book Antiqua"/>
          <w:b/>
          <w:sz w:val="22"/>
          <w:szCs w:val="22"/>
          <w:u w:val="single"/>
        </w:rPr>
        <w:t>επί ποινή αποκλεισμού</w:t>
      </w:r>
      <w:r w:rsidR="00982AF9" w:rsidRPr="00982AF9">
        <w:rPr>
          <w:rFonts w:ascii="Book Antiqua" w:hAnsi="Book Antiqua"/>
          <w:sz w:val="22"/>
          <w:szCs w:val="22"/>
        </w:rPr>
        <w:t>,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σχετικής ειδικότητας με τα προς προμήθεια και εγκατάσταση είδη, έχει λάβει γνώση των τοπικών συνθηκών της προμήθειας και εγκατάστασης.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2831077747, 2831077954, 6972838597).</w:t>
      </w:r>
    </w:p>
    <w:p w:rsidR="00964DDC" w:rsidRDefault="00964DDC" w:rsidP="00964DDC">
      <w:pPr>
        <w:tabs>
          <w:tab w:val="left" w:pos="8222"/>
        </w:tabs>
        <w:autoSpaceDE w:val="0"/>
        <w:autoSpaceDN w:val="0"/>
        <w:adjustRightInd w:val="0"/>
        <w:spacing w:before="120"/>
        <w:ind w:right="-57"/>
        <w:jc w:val="both"/>
        <w:rPr>
          <w:rFonts w:ascii="Century Schoolbook" w:hAnsi="Century Schoolbook"/>
        </w:rPr>
      </w:pPr>
    </w:p>
    <w:p w:rsidR="00964DDC" w:rsidRDefault="00964DDC" w:rsidP="00964DDC">
      <w:pPr>
        <w:tabs>
          <w:tab w:val="left" w:pos="8222"/>
        </w:tabs>
        <w:autoSpaceDE w:val="0"/>
        <w:autoSpaceDN w:val="0"/>
        <w:adjustRightInd w:val="0"/>
        <w:spacing w:before="120"/>
        <w:ind w:right="-57"/>
        <w:jc w:val="both"/>
        <w:rPr>
          <w:rFonts w:ascii="Century Schoolbook" w:hAnsi="Century Schoolbook"/>
        </w:rPr>
      </w:pPr>
    </w:p>
    <w:p w:rsidR="00964DDC" w:rsidRPr="00432353" w:rsidRDefault="00964DDC" w:rsidP="00432353">
      <w:pPr>
        <w:jc w:val="both"/>
        <w:rPr>
          <w:rFonts w:ascii="Century Schoolbook" w:hAnsi="Century Schoolbook"/>
          <w:bCs/>
        </w:rPr>
      </w:pPr>
      <w:r>
        <w:rPr>
          <w:rFonts w:ascii="Century Schoolbook" w:hAnsi="Century Schoolbook"/>
        </w:rPr>
        <w:t xml:space="preserve">Ε) </w:t>
      </w:r>
      <w:r w:rsidRPr="00A7262D">
        <w:rPr>
          <w:rFonts w:ascii="Book Antiqua" w:hAnsi="Book Antiqua"/>
          <w:bCs/>
          <w:sz w:val="22"/>
          <w:szCs w:val="22"/>
        </w:rPr>
        <w:t xml:space="preserve">Συμπληρωμένο το Τυποποιημένο Έντυπο Υπεύθυνης Δήλωσης </w:t>
      </w:r>
      <w:r>
        <w:rPr>
          <w:rFonts w:ascii="Book Antiqua" w:hAnsi="Book Antiqua"/>
          <w:bCs/>
          <w:sz w:val="22"/>
          <w:szCs w:val="22"/>
        </w:rPr>
        <w:t>.</w:t>
      </w:r>
    </w:p>
    <w:p w:rsidR="00964DDC" w:rsidRPr="005741F7" w:rsidRDefault="00964DDC" w:rsidP="00964DDC">
      <w:pPr>
        <w:jc w:val="both"/>
        <w:rPr>
          <w:rFonts w:ascii="Book Antiqua" w:hAnsi="Book Antiqua"/>
          <w:sz w:val="22"/>
          <w:szCs w:val="22"/>
        </w:rPr>
      </w:pPr>
    </w:p>
    <w:p w:rsidR="00964DDC" w:rsidRPr="005741F7" w:rsidRDefault="00964DDC" w:rsidP="00964DDC">
      <w:pPr>
        <w:jc w:val="both"/>
        <w:rPr>
          <w:rFonts w:ascii="Book Antiqua" w:hAnsi="Book Antiqua"/>
          <w:sz w:val="22"/>
          <w:szCs w:val="22"/>
        </w:rPr>
      </w:pPr>
    </w:p>
    <w:p w:rsidR="00964DDC" w:rsidRPr="00E46C31" w:rsidRDefault="00964DDC" w:rsidP="00964DDC">
      <w:pPr>
        <w:pStyle w:val="a4"/>
        <w:numPr>
          <w:ilvl w:val="0"/>
          <w:numId w:val="3"/>
        </w:numPr>
        <w:jc w:val="both"/>
        <w:rPr>
          <w:rFonts w:ascii="Book Antiqua" w:hAnsi="Book Antiqua"/>
          <w:sz w:val="22"/>
          <w:szCs w:val="22"/>
        </w:rPr>
      </w:pPr>
      <w:r w:rsidRPr="00E46C31">
        <w:rPr>
          <w:rFonts w:ascii="Book Antiqua" w:hAnsi="Book Antiqua"/>
          <w:sz w:val="22"/>
          <w:szCs w:val="22"/>
        </w:rPr>
        <w:t xml:space="preserve">Κλειστός φάκελος με την ένδειξη «ΤΕΧΝΙΚΗ ΠΡΟΣΦΟΡΑ» ο οποίος περιλαμβάνει  </w:t>
      </w:r>
      <w:r w:rsidRPr="00E46C31">
        <w:rPr>
          <w:rFonts w:ascii="Book Antiqua" w:hAnsi="Book Antiqua"/>
          <w:b/>
          <w:sz w:val="22"/>
          <w:szCs w:val="22"/>
          <w:u w:val="single"/>
        </w:rPr>
        <w:t>επί ποινής αποκλεισμού</w:t>
      </w:r>
      <w:r w:rsidRPr="00E46C31">
        <w:rPr>
          <w:rFonts w:ascii="Book Antiqua" w:hAnsi="Book Antiqua"/>
          <w:sz w:val="22"/>
          <w:szCs w:val="22"/>
        </w:rPr>
        <w:t>:</w:t>
      </w:r>
    </w:p>
    <w:p w:rsidR="00432353" w:rsidRPr="00432353" w:rsidRDefault="00432353" w:rsidP="00964DDC">
      <w:pPr>
        <w:jc w:val="both"/>
        <w:rPr>
          <w:rFonts w:ascii="Book Antiqua" w:hAnsi="Book Antiqua"/>
          <w:sz w:val="22"/>
          <w:szCs w:val="22"/>
          <w:lang w:eastAsia="x-none"/>
        </w:rPr>
      </w:pPr>
      <w:r w:rsidRPr="00432353">
        <w:rPr>
          <w:rFonts w:ascii="Book Antiqua" w:hAnsi="Book Antiqua"/>
          <w:sz w:val="22"/>
          <w:szCs w:val="22"/>
        </w:rPr>
        <w:lastRenderedPageBreak/>
        <w:t xml:space="preserve">(α) τεχνική περιγραφή </w:t>
      </w:r>
      <w:r w:rsidRPr="00432353">
        <w:rPr>
          <w:rFonts w:ascii="Book Antiqua" w:hAnsi="Book Antiqua"/>
          <w:sz w:val="22"/>
          <w:szCs w:val="22"/>
          <w:lang w:eastAsia="x-none"/>
        </w:rPr>
        <w:t xml:space="preserve">που προτείνεται το μηχάνημα και τρόπος σύνδεσης του με τις υφιστάμενες μπαταρίες </w:t>
      </w:r>
    </w:p>
    <w:p w:rsidR="00964DDC" w:rsidRPr="00432353" w:rsidRDefault="00432353" w:rsidP="00964DDC">
      <w:pPr>
        <w:jc w:val="both"/>
        <w:rPr>
          <w:rFonts w:ascii="Book Antiqua" w:hAnsi="Book Antiqua"/>
          <w:sz w:val="22"/>
          <w:szCs w:val="22"/>
        </w:rPr>
      </w:pPr>
      <w:r w:rsidRPr="00432353">
        <w:rPr>
          <w:rFonts w:ascii="Book Antiqua" w:hAnsi="Book Antiqua"/>
          <w:sz w:val="22"/>
          <w:szCs w:val="22"/>
        </w:rPr>
        <w:t>(β) συμπληρωμένο το φύλλο συμμόρφωσης με παραπομπές και συνημμένα τα αποδεικτικά έγγραφα (πιστοποιητικά και τεχνικά φυλλάδια στην ελληνική ή αγγλική γλώσσα) ότι αυτά που προσφέρει συμφωνούν απόλυτα µε τις τεχνικές προδιαγραφές, (γ) υπεύθυνη δήλωση του προσφέροντος</w:t>
      </w:r>
      <w:r w:rsidRPr="00432353">
        <w:rPr>
          <w:rFonts w:ascii="Book Antiqua" w:hAnsi="Book Antiqua"/>
          <w:sz w:val="22"/>
          <w:szCs w:val="22"/>
          <w:lang w:eastAsia="x-none"/>
        </w:rPr>
        <w:t xml:space="preserve"> με τ</w:t>
      </w:r>
      <w:r w:rsidRPr="00432353">
        <w:rPr>
          <w:rFonts w:ascii="Book Antiqua" w:hAnsi="Book Antiqua"/>
          <w:sz w:val="22"/>
          <w:szCs w:val="22"/>
        </w:rPr>
        <w:t xml:space="preserve">ις εγγυήσεις καλής λειτουργίας και συντήρησης που ζητούνται. </w:t>
      </w:r>
      <w:r w:rsidRPr="00432353">
        <w:rPr>
          <w:rFonts w:ascii="Book Antiqua" w:hAnsi="Book Antiqua"/>
          <w:sz w:val="22"/>
          <w:szCs w:val="22"/>
          <w:lang w:eastAsia="x-none"/>
        </w:rPr>
        <w:t xml:space="preserve">Η τεχνική προσφορά </w:t>
      </w:r>
      <w:bookmarkStart w:id="7" w:name="OLE_LINK144"/>
      <w:bookmarkStart w:id="8" w:name="OLE_LINK145"/>
      <w:r w:rsidRPr="00432353">
        <w:rPr>
          <w:rFonts w:ascii="Book Antiqua" w:hAnsi="Book Antiqua"/>
          <w:sz w:val="22"/>
          <w:szCs w:val="22"/>
          <w:lang w:eastAsia="x-none"/>
        </w:rPr>
        <w:t>που προτείνεται</w:t>
      </w:r>
      <w:bookmarkEnd w:id="7"/>
      <w:bookmarkEnd w:id="8"/>
      <w:r w:rsidRPr="00432353">
        <w:rPr>
          <w:rFonts w:ascii="Book Antiqua" w:hAnsi="Book Antiqua"/>
          <w:sz w:val="22"/>
          <w:szCs w:val="22"/>
          <w:lang w:eastAsia="x-none"/>
        </w:rPr>
        <w:t>, θα εφαρμοστεί χωρίς αποκλίσεις, εκτός αιτιολογημένων περιπτώσεων και μετά την σύμφωνη γνώμη της Υπηρεσίας</w:t>
      </w:r>
      <w:r w:rsidRPr="00432353">
        <w:rPr>
          <w:rFonts w:ascii="Book Antiqua" w:hAnsi="Book Antiqua"/>
          <w:sz w:val="22"/>
          <w:szCs w:val="22"/>
        </w:rPr>
        <w:t>.</w:t>
      </w:r>
    </w:p>
    <w:p w:rsidR="00432353" w:rsidRPr="00432353" w:rsidRDefault="00432353" w:rsidP="00964DDC">
      <w:pPr>
        <w:jc w:val="both"/>
        <w:rPr>
          <w:rFonts w:ascii="Book Antiqua" w:hAnsi="Book Antiqua"/>
          <w:sz w:val="22"/>
          <w:szCs w:val="22"/>
        </w:rPr>
      </w:pPr>
      <w:r w:rsidRPr="00432353">
        <w:rPr>
          <w:rFonts w:ascii="Book Antiqua" w:hAnsi="Book Antiqua"/>
          <w:sz w:val="22"/>
          <w:szCs w:val="22"/>
        </w:rPr>
        <w:t>δ) υπεύθυνη δήλωση ότι τα είδη, θα να είναι καινούργια, άριστης ποιότητας και κατασκευής, οι τεχνικές τους προδιαγραφές είναι ίδιες µε αυτές που ζητούνται από την υπηρεσία µας και δεν φέρουν ελαττώματα και να είναι έτοιµα προς χρήση.</w:t>
      </w:r>
    </w:p>
    <w:p w:rsidR="00432353" w:rsidRDefault="00432353" w:rsidP="00964DDC">
      <w:pPr>
        <w:jc w:val="both"/>
        <w:rPr>
          <w:rFonts w:ascii="Book Antiqua" w:hAnsi="Book Antiqua"/>
          <w:sz w:val="22"/>
          <w:szCs w:val="22"/>
        </w:rPr>
      </w:pPr>
    </w:p>
    <w:p w:rsidR="00432353" w:rsidRPr="00432353" w:rsidRDefault="00432353" w:rsidP="00964DDC">
      <w:pPr>
        <w:jc w:val="both"/>
        <w:rPr>
          <w:rFonts w:ascii="Book Antiqua" w:hAnsi="Book Antiqua"/>
          <w:bCs/>
          <w:sz w:val="22"/>
          <w:szCs w:val="22"/>
          <w:lang w:eastAsia="x-none"/>
        </w:rPr>
      </w:pPr>
      <w:r w:rsidRPr="00023E9A">
        <w:rPr>
          <w:rFonts w:ascii="Book Antiqua" w:hAnsi="Book Antiqua"/>
          <w:bCs/>
          <w:sz w:val="22"/>
          <w:szCs w:val="22"/>
          <w:lang w:eastAsia="x-none"/>
        </w:rPr>
        <w:t>Τα πιστοποιητικά και τα προσπέκτους απαραίτητα στην Ελληνική ή Αγγλική γλώσσα.</w:t>
      </w:r>
    </w:p>
    <w:p w:rsidR="00964DDC" w:rsidRDefault="00964DDC" w:rsidP="00964DDC">
      <w:pPr>
        <w:ind w:left="709"/>
        <w:jc w:val="both"/>
        <w:rPr>
          <w:rFonts w:ascii="Century Schoolbook" w:hAnsi="Century Schoolbook"/>
        </w:rPr>
      </w:pPr>
    </w:p>
    <w:p w:rsidR="00964DDC" w:rsidRDefault="00964DDC" w:rsidP="00964DDC">
      <w:pPr>
        <w:jc w:val="both"/>
        <w:rPr>
          <w:rFonts w:ascii="Century Schoolbook" w:hAnsi="Century Schoolbook"/>
          <w:b/>
          <w:u w:val="single"/>
        </w:rPr>
      </w:pPr>
      <w:r w:rsidRPr="00976B8F">
        <w:rPr>
          <w:rFonts w:ascii="Century Schoolbook" w:hAnsi="Century Schoolbook"/>
        </w:rPr>
        <w:t xml:space="preserve">Να ληφθεί σοβαρά υπόψη των υποψηφίων ότι σε περίπτωση που δεν προσδιορίζονται τα είδη, </w:t>
      </w:r>
      <w:r>
        <w:rPr>
          <w:rFonts w:ascii="Century Schoolbook" w:hAnsi="Century Schoolbook"/>
        </w:rPr>
        <w:t xml:space="preserve">δεν αναγράφονται οι παραπομπές ή δεν προσκομίζονται τα απαντητικά έγγραφα </w:t>
      </w:r>
      <w:r w:rsidRPr="00976B8F">
        <w:rPr>
          <w:rFonts w:ascii="Century Schoolbook" w:hAnsi="Century Schoolbook"/>
          <w:b/>
          <w:u w:val="single"/>
        </w:rPr>
        <w:t>η προσφορά θα θεωρηθεί ασαφής και θα απορρίπτεται</w:t>
      </w:r>
      <w:r w:rsidRPr="00327A81">
        <w:rPr>
          <w:rFonts w:ascii="Century Schoolbook" w:hAnsi="Century Schoolbook"/>
          <w:b/>
          <w:u w:val="single"/>
        </w:rPr>
        <w:t xml:space="preserve">. </w:t>
      </w:r>
    </w:p>
    <w:p w:rsidR="00964DDC" w:rsidRPr="005741F7" w:rsidRDefault="00964DDC" w:rsidP="00964DDC">
      <w:pPr>
        <w:jc w:val="both"/>
        <w:rPr>
          <w:rFonts w:ascii="Book Antiqua" w:hAnsi="Book Antiqua"/>
          <w:sz w:val="22"/>
          <w:szCs w:val="22"/>
          <w:u w:val="single"/>
        </w:rPr>
      </w:pPr>
    </w:p>
    <w:p w:rsidR="00964DDC" w:rsidRPr="000B1F44" w:rsidRDefault="00964DDC" w:rsidP="00964DDC">
      <w:pPr>
        <w:ind w:left="60"/>
        <w:jc w:val="both"/>
        <w:rPr>
          <w:rFonts w:ascii="Book Antiqua" w:hAnsi="Book Antiqua"/>
          <w:sz w:val="22"/>
          <w:szCs w:val="22"/>
          <w:u w:val="single"/>
        </w:rPr>
      </w:pPr>
      <w:r w:rsidRPr="005741F7">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964DDC" w:rsidRPr="00ED39E7" w:rsidRDefault="00964DDC" w:rsidP="00964DDC">
      <w:pPr>
        <w:pStyle w:val="a4"/>
        <w:ind w:left="420"/>
        <w:jc w:val="both"/>
        <w:rPr>
          <w:rFonts w:ascii="Book Antiqua" w:hAnsi="Book Antiqua"/>
          <w:sz w:val="22"/>
          <w:szCs w:val="22"/>
        </w:rPr>
      </w:pPr>
      <w:r w:rsidRPr="000B1F44">
        <w:rPr>
          <w:rFonts w:ascii="Book Antiqua" w:hAnsi="Book Antiqua"/>
          <w:sz w:val="22"/>
          <w:szCs w:val="22"/>
        </w:rPr>
        <w:t xml:space="preserve">  </w:t>
      </w:r>
    </w:p>
    <w:p w:rsidR="00964DDC" w:rsidRDefault="00964DDC" w:rsidP="00964DDC">
      <w:pPr>
        <w:pStyle w:val="a4"/>
        <w:numPr>
          <w:ilvl w:val="0"/>
          <w:numId w:val="3"/>
        </w:numPr>
        <w:jc w:val="both"/>
        <w:rPr>
          <w:rFonts w:ascii="Book Antiqua" w:hAnsi="Book Antiqua"/>
          <w:sz w:val="22"/>
          <w:szCs w:val="22"/>
        </w:rPr>
      </w:pPr>
      <w:r w:rsidRPr="000B1F44">
        <w:rPr>
          <w:rFonts w:ascii="Book Antiqua" w:hAnsi="Book Antiqua"/>
          <w:sz w:val="22"/>
          <w:szCs w:val="22"/>
        </w:rPr>
        <w:t xml:space="preserve">Κλειστός φάκελος με την ένδειξη «ΟΙΚΟΝΟΜΙΚΗ ΠΡΟΣΦΟΡΑ» ο οποίος περιλαμβάνει </w:t>
      </w:r>
      <w:r>
        <w:rPr>
          <w:rFonts w:ascii="Book Antiqua" w:hAnsi="Book Antiqua"/>
          <w:sz w:val="22"/>
          <w:szCs w:val="22"/>
        </w:rPr>
        <w:t>επί ποινής απόρριψης συμπληρωμένο το ΦΥΛΛΟ ΟΙΚΟΝΟΜΙΚΗΣ ΠΡΟΣΦΟΡΑΣ όπως δίνεται παρακάτω</w:t>
      </w:r>
      <w:r w:rsidRPr="000B1F44">
        <w:rPr>
          <w:rFonts w:ascii="Book Antiqua" w:hAnsi="Book Antiqua"/>
          <w:sz w:val="22"/>
          <w:szCs w:val="22"/>
        </w:rPr>
        <w:t>:</w:t>
      </w:r>
    </w:p>
    <w:p w:rsidR="00964DDC" w:rsidRDefault="00964DDC" w:rsidP="00964DDC">
      <w:pPr>
        <w:jc w:val="both"/>
        <w:rPr>
          <w:rFonts w:ascii="Book Antiqua" w:hAnsi="Book Antiqua"/>
          <w:sz w:val="22"/>
          <w:szCs w:val="22"/>
        </w:rPr>
      </w:pPr>
    </w:p>
    <w:p w:rsidR="00964DDC" w:rsidRDefault="00964DDC" w:rsidP="00964DDC">
      <w:pPr>
        <w:widowControl w:val="0"/>
        <w:autoSpaceDE w:val="0"/>
        <w:autoSpaceDN w:val="0"/>
        <w:adjustRightInd w:val="0"/>
        <w:jc w:val="both"/>
      </w:pPr>
    </w:p>
    <w:tbl>
      <w:tblPr>
        <w:tblW w:w="9795" w:type="dxa"/>
        <w:tblInd w:w="-331" w:type="dxa"/>
        <w:tblLook w:val="04A0" w:firstRow="1" w:lastRow="0" w:firstColumn="1" w:lastColumn="0" w:noHBand="0" w:noVBand="1"/>
      </w:tblPr>
      <w:tblGrid>
        <w:gridCol w:w="9263"/>
        <w:gridCol w:w="532"/>
      </w:tblGrid>
      <w:tr w:rsidR="00432353" w:rsidRPr="00CA02F8" w:rsidTr="00944C6A">
        <w:trPr>
          <w:trHeight w:val="420"/>
        </w:trPr>
        <w:tc>
          <w:tcPr>
            <w:tcW w:w="9498" w:type="dxa"/>
            <w:gridSpan w:val="2"/>
            <w:tcBorders>
              <w:top w:val="nil"/>
              <w:left w:val="nil"/>
              <w:bottom w:val="nil"/>
              <w:right w:val="nil"/>
            </w:tcBorders>
            <w:shd w:val="clear" w:color="auto" w:fill="auto"/>
            <w:noWrap/>
            <w:hideMark/>
          </w:tcPr>
          <w:p w:rsidR="00432353" w:rsidRPr="00CA02F8" w:rsidRDefault="00432353" w:rsidP="00944C6A">
            <w:pPr>
              <w:jc w:val="center"/>
              <w:rPr>
                <w:b/>
                <w:sz w:val="32"/>
                <w:szCs w:val="32"/>
              </w:rPr>
            </w:pPr>
            <w:r w:rsidRPr="00CA02F8">
              <w:rPr>
                <w:sz w:val="20"/>
                <w:szCs w:val="20"/>
              </w:rPr>
              <w:br w:type="page"/>
            </w:r>
            <w:r w:rsidRPr="00CA02F8">
              <w:rPr>
                <w:b/>
                <w:sz w:val="32"/>
                <w:szCs w:val="32"/>
              </w:rPr>
              <w:t>ΦΥΛΛΟ ΟΙΚΟΝΟΜΙΚΗΣ ΠΡΟΣΦΟΡΑΣ</w:t>
            </w:r>
          </w:p>
        </w:tc>
      </w:tr>
      <w:tr w:rsidR="00432353" w:rsidRPr="00CA02F8" w:rsidTr="00944C6A">
        <w:trPr>
          <w:gridAfter w:val="1"/>
          <w:wAfter w:w="516" w:type="dxa"/>
          <w:trHeight w:val="195"/>
        </w:trPr>
        <w:tc>
          <w:tcPr>
            <w:tcW w:w="8982" w:type="dxa"/>
            <w:tcBorders>
              <w:top w:val="nil"/>
              <w:left w:val="nil"/>
              <w:bottom w:val="nil"/>
              <w:right w:val="nil"/>
            </w:tcBorders>
            <w:shd w:val="clear" w:color="auto" w:fill="auto"/>
            <w:noWrap/>
            <w:hideMark/>
          </w:tcPr>
          <w:p w:rsidR="00432353" w:rsidRPr="00CA02F8" w:rsidRDefault="00432353" w:rsidP="00944C6A">
            <w:pPr>
              <w:rPr>
                <w:rFonts w:ascii="Arial" w:hAnsi="Arial" w:cs="Arial"/>
                <w:sz w:val="20"/>
                <w:szCs w:val="20"/>
              </w:rPr>
            </w:pPr>
          </w:p>
        </w:tc>
      </w:tr>
    </w:tbl>
    <w:tbl>
      <w:tblPr>
        <w:tblpPr w:leftFromText="180" w:rightFromText="180" w:vertAnchor="text" w:horzAnchor="margin" w:tblpXSpec="center" w:tblpY="109"/>
        <w:tblW w:w="9747" w:type="dxa"/>
        <w:tblLayout w:type="fixed"/>
        <w:tblLook w:val="0000" w:firstRow="0" w:lastRow="0" w:firstColumn="0" w:lastColumn="0" w:noHBand="0" w:noVBand="0"/>
      </w:tblPr>
      <w:tblGrid>
        <w:gridCol w:w="534"/>
        <w:gridCol w:w="4961"/>
        <w:gridCol w:w="1134"/>
        <w:gridCol w:w="1417"/>
        <w:gridCol w:w="1701"/>
      </w:tblGrid>
      <w:tr w:rsidR="00432353" w:rsidRPr="00CA02F8" w:rsidTr="00944C6A">
        <w:trPr>
          <w:trHeight w:val="567"/>
        </w:trPr>
        <w:tc>
          <w:tcPr>
            <w:tcW w:w="5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432353" w:rsidRPr="00CA02F8" w:rsidRDefault="00432353" w:rsidP="00944C6A">
            <w:pPr>
              <w:jc w:val="center"/>
              <w:rPr>
                <w:sz w:val="20"/>
                <w:szCs w:val="20"/>
              </w:rPr>
            </w:pPr>
            <w:r w:rsidRPr="00CA02F8">
              <w:rPr>
                <w:sz w:val="20"/>
                <w:szCs w:val="20"/>
              </w:rPr>
              <w:t>α/α</w:t>
            </w:r>
          </w:p>
        </w:tc>
        <w:tc>
          <w:tcPr>
            <w:tcW w:w="4961" w:type="dxa"/>
            <w:tcBorders>
              <w:top w:val="single" w:sz="8" w:space="0" w:color="auto"/>
              <w:left w:val="single" w:sz="4" w:space="0" w:color="auto"/>
              <w:bottom w:val="single" w:sz="4" w:space="0" w:color="auto"/>
              <w:right w:val="single" w:sz="4" w:space="0" w:color="auto"/>
            </w:tcBorders>
            <w:shd w:val="clear" w:color="auto" w:fill="auto"/>
            <w:vAlign w:val="center"/>
          </w:tcPr>
          <w:p w:rsidR="00432353" w:rsidRPr="00CA02F8" w:rsidRDefault="00432353" w:rsidP="00944C6A">
            <w:pPr>
              <w:jc w:val="center"/>
              <w:rPr>
                <w:sz w:val="20"/>
                <w:szCs w:val="20"/>
                <w:lang w:val="en-US"/>
              </w:rPr>
            </w:pPr>
            <w:r>
              <w:rPr>
                <w:sz w:val="20"/>
                <w:szCs w:val="20"/>
                <w:lang w:val="en-US"/>
              </w:rPr>
              <w:t xml:space="preserve">Περιγραφή </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32353" w:rsidRPr="00CA02F8" w:rsidRDefault="00432353" w:rsidP="00944C6A">
            <w:pPr>
              <w:jc w:val="center"/>
              <w:rPr>
                <w:sz w:val="20"/>
                <w:szCs w:val="20"/>
              </w:rPr>
            </w:pPr>
            <w:r w:rsidRPr="00CA02F8">
              <w:rPr>
                <w:sz w:val="20"/>
                <w:szCs w:val="20"/>
              </w:rPr>
              <w:t>Ποσότητα (</w:t>
            </w:r>
            <w:r>
              <w:rPr>
                <w:sz w:val="20"/>
                <w:szCs w:val="20"/>
                <w:lang w:val="en-US"/>
              </w:rPr>
              <w:t>τμχ</w:t>
            </w:r>
            <w:r w:rsidRPr="00CA02F8">
              <w:rPr>
                <w:sz w:val="20"/>
                <w:szCs w:val="20"/>
              </w:rPr>
              <w:t>)</w:t>
            </w:r>
          </w:p>
        </w:tc>
        <w:tc>
          <w:tcPr>
            <w:tcW w:w="1417" w:type="dxa"/>
            <w:tcBorders>
              <w:top w:val="single" w:sz="4" w:space="0" w:color="auto"/>
              <w:left w:val="single" w:sz="4" w:space="0" w:color="auto"/>
              <w:right w:val="single" w:sz="4" w:space="0" w:color="auto"/>
            </w:tcBorders>
            <w:vAlign w:val="center"/>
          </w:tcPr>
          <w:p w:rsidR="00432353" w:rsidRPr="00CA02F8" w:rsidRDefault="00432353" w:rsidP="00944C6A">
            <w:pPr>
              <w:jc w:val="center"/>
              <w:rPr>
                <w:sz w:val="20"/>
                <w:szCs w:val="20"/>
              </w:rPr>
            </w:pPr>
            <w:r w:rsidRPr="00CA02F8">
              <w:rPr>
                <w:sz w:val="20"/>
                <w:szCs w:val="20"/>
              </w:rPr>
              <w:t>Τιμή</w:t>
            </w:r>
            <w:r>
              <w:rPr>
                <w:sz w:val="20"/>
                <w:szCs w:val="20"/>
                <w:lang w:val="en-US"/>
              </w:rPr>
              <w:t xml:space="preserve"> Μονάδας</w:t>
            </w:r>
            <w:r w:rsidRPr="00CA02F8">
              <w:rPr>
                <w:sz w:val="20"/>
                <w:szCs w:val="20"/>
              </w:rPr>
              <w:t xml:space="preserve"> (€)</w:t>
            </w:r>
          </w:p>
        </w:tc>
        <w:tc>
          <w:tcPr>
            <w:tcW w:w="1701" w:type="dxa"/>
            <w:tcBorders>
              <w:top w:val="single" w:sz="4" w:space="0" w:color="auto"/>
              <w:left w:val="single" w:sz="4" w:space="0" w:color="auto"/>
              <w:right w:val="single" w:sz="4" w:space="0" w:color="auto"/>
            </w:tcBorders>
            <w:vAlign w:val="center"/>
          </w:tcPr>
          <w:p w:rsidR="00432353" w:rsidRPr="00CA02F8" w:rsidRDefault="00432353" w:rsidP="00944C6A">
            <w:pPr>
              <w:jc w:val="center"/>
              <w:rPr>
                <w:sz w:val="20"/>
                <w:szCs w:val="20"/>
              </w:rPr>
            </w:pPr>
            <w:r w:rsidRPr="00CA02F8">
              <w:rPr>
                <w:sz w:val="20"/>
                <w:szCs w:val="20"/>
              </w:rPr>
              <w:t>Συνολικό Κόστος (€)</w:t>
            </w:r>
          </w:p>
        </w:tc>
      </w:tr>
      <w:tr w:rsidR="00432353" w:rsidRPr="00CA02F8" w:rsidTr="00944C6A">
        <w:trPr>
          <w:trHeight w:val="567"/>
        </w:trPr>
        <w:tc>
          <w:tcPr>
            <w:tcW w:w="534" w:type="dxa"/>
            <w:tcBorders>
              <w:top w:val="nil"/>
              <w:left w:val="single" w:sz="8" w:space="0" w:color="auto"/>
              <w:bottom w:val="single" w:sz="4" w:space="0" w:color="auto"/>
              <w:right w:val="single" w:sz="4" w:space="0" w:color="auto"/>
            </w:tcBorders>
            <w:shd w:val="clear" w:color="auto" w:fill="auto"/>
            <w:noWrap/>
            <w:vAlign w:val="center"/>
          </w:tcPr>
          <w:p w:rsidR="00432353" w:rsidRPr="00CA02F8" w:rsidRDefault="00432353" w:rsidP="00944C6A">
            <w:pPr>
              <w:jc w:val="center"/>
              <w:rPr>
                <w:sz w:val="20"/>
                <w:szCs w:val="20"/>
              </w:rPr>
            </w:pPr>
            <w:r w:rsidRPr="00CA02F8">
              <w:rPr>
                <w:sz w:val="20"/>
                <w:szCs w:val="20"/>
              </w:rPr>
              <w:t>1</w:t>
            </w:r>
          </w:p>
        </w:tc>
        <w:tc>
          <w:tcPr>
            <w:tcW w:w="4961" w:type="dxa"/>
            <w:tcBorders>
              <w:top w:val="nil"/>
              <w:left w:val="nil"/>
              <w:bottom w:val="single" w:sz="4" w:space="0" w:color="auto"/>
              <w:right w:val="single" w:sz="4" w:space="0" w:color="auto"/>
            </w:tcBorders>
            <w:shd w:val="clear" w:color="auto" w:fill="auto"/>
            <w:vAlign w:val="center"/>
          </w:tcPr>
          <w:p w:rsidR="00432353" w:rsidRPr="00CA02F8" w:rsidRDefault="00432353" w:rsidP="00944C6A">
            <w:pPr>
              <w:jc w:val="both"/>
              <w:rPr>
                <w:sz w:val="20"/>
                <w:szCs w:val="20"/>
              </w:rPr>
            </w:pPr>
            <w:r w:rsidRPr="00CA02F8">
              <w:rPr>
                <w:rFonts w:ascii="Century Schoolbook" w:hAnsi="Century Schoolbook"/>
                <w:color w:val="000000"/>
                <w:lang w:bidi="el-GR"/>
              </w:rPr>
              <w:t>Σ</w:t>
            </w:r>
            <w:r w:rsidRPr="008E49C3">
              <w:rPr>
                <w:rFonts w:ascii="Century Schoolbook" w:hAnsi="Century Schoolbook"/>
                <w:color w:val="000000"/>
                <w:lang w:bidi="el-GR"/>
              </w:rPr>
              <w:t>υρταρωτ</w:t>
            </w:r>
            <w:r w:rsidRPr="00CA02F8">
              <w:rPr>
                <w:rFonts w:ascii="Century Schoolbook" w:hAnsi="Century Schoolbook"/>
                <w:color w:val="000000"/>
                <w:lang w:bidi="el-GR"/>
              </w:rPr>
              <w:t>ό</w:t>
            </w:r>
            <w:r w:rsidRPr="008E49C3">
              <w:rPr>
                <w:rFonts w:ascii="Century Schoolbook" w:hAnsi="Century Schoolbook"/>
                <w:color w:val="000000"/>
                <w:lang w:bidi="el-GR"/>
              </w:rPr>
              <w:t xml:space="preserve"> </w:t>
            </w:r>
            <w:r w:rsidRPr="008E49C3">
              <w:rPr>
                <w:rFonts w:ascii="Century Schoolbook" w:hAnsi="Century Schoolbook"/>
                <w:color w:val="000000"/>
                <w:lang w:bidi="en-US"/>
              </w:rPr>
              <w:t>(</w:t>
            </w:r>
            <w:r w:rsidRPr="008E49C3">
              <w:rPr>
                <w:rFonts w:ascii="Century Schoolbook" w:hAnsi="Century Schoolbook"/>
                <w:color w:val="000000"/>
                <w:lang w:val="en-US" w:bidi="en-US"/>
              </w:rPr>
              <w:t>modular</w:t>
            </w:r>
            <w:r w:rsidRPr="008E49C3">
              <w:rPr>
                <w:rFonts w:ascii="Century Schoolbook" w:hAnsi="Century Schoolbook"/>
                <w:color w:val="000000"/>
                <w:lang w:bidi="en-US"/>
              </w:rPr>
              <w:t xml:space="preserve">) </w:t>
            </w:r>
            <w:r w:rsidRPr="008E49C3">
              <w:rPr>
                <w:rFonts w:ascii="Century Schoolbook" w:hAnsi="Century Schoolbook"/>
                <w:color w:val="000000"/>
                <w:lang w:bidi="el-GR"/>
              </w:rPr>
              <w:t>σ</w:t>
            </w:r>
            <w:r w:rsidRPr="00CA02F8">
              <w:rPr>
                <w:rFonts w:ascii="Century Schoolbook" w:hAnsi="Century Schoolbook"/>
                <w:color w:val="000000"/>
                <w:lang w:bidi="el-GR"/>
              </w:rPr>
              <w:t>ύ</w:t>
            </w:r>
            <w:r w:rsidRPr="008E49C3">
              <w:rPr>
                <w:rFonts w:ascii="Century Schoolbook" w:hAnsi="Century Schoolbook"/>
                <w:color w:val="000000"/>
                <w:lang w:bidi="el-GR"/>
              </w:rPr>
              <w:t>στ</w:t>
            </w:r>
            <w:r w:rsidRPr="00CA02F8">
              <w:rPr>
                <w:rFonts w:ascii="Century Schoolbook" w:hAnsi="Century Schoolbook"/>
                <w:color w:val="000000"/>
                <w:lang w:bidi="el-GR"/>
              </w:rPr>
              <w:t>η</w:t>
            </w:r>
            <w:r w:rsidRPr="008E49C3">
              <w:rPr>
                <w:rFonts w:ascii="Century Schoolbook" w:hAnsi="Century Schoolbook"/>
                <w:color w:val="000000"/>
                <w:lang w:bidi="el-GR"/>
              </w:rPr>
              <w:t xml:space="preserve">μα αδιάλειπτης λειτουργίας </w:t>
            </w:r>
            <w:r w:rsidRPr="008E49C3">
              <w:rPr>
                <w:rFonts w:ascii="Century Schoolbook" w:hAnsi="Century Schoolbook"/>
                <w:color w:val="000000"/>
                <w:lang w:bidi="en-US"/>
              </w:rPr>
              <w:t>(</w:t>
            </w:r>
            <w:r w:rsidRPr="008E49C3">
              <w:rPr>
                <w:rFonts w:ascii="Century Schoolbook" w:hAnsi="Century Schoolbook"/>
                <w:color w:val="000000"/>
                <w:lang w:val="en-US" w:bidi="en-US"/>
              </w:rPr>
              <w:t>UPS</w:t>
            </w:r>
            <w:r w:rsidRPr="008E49C3">
              <w:rPr>
                <w:rFonts w:ascii="Century Schoolbook" w:hAnsi="Century Schoolbook"/>
                <w:color w:val="000000"/>
                <w:lang w:bidi="en-US"/>
              </w:rPr>
              <w:t xml:space="preserve">) </w:t>
            </w:r>
            <w:r w:rsidRPr="008E49C3">
              <w:rPr>
                <w:rFonts w:ascii="Century Schoolbook" w:hAnsi="Century Schoolbook"/>
                <w:color w:val="000000"/>
                <w:lang w:bidi="el-GR"/>
              </w:rPr>
              <w:t>ισχύος 120</w:t>
            </w:r>
            <w:bookmarkStart w:id="9" w:name="OLE_LINK32"/>
            <w:bookmarkStart w:id="10" w:name="OLE_LINK33"/>
            <w:r w:rsidRPr="008E49C3">
              <w:rPr>
                <w:rFonts w:ascii="Century Schoolbook" w:hAnsi="Century Schoolbook"/>
                <w:color w:val="000000"/>
                <w:lang w:val="en-US" w:bidi="en-US"/>
              </w:rPr>
              <w:t>kW</w:t>
            </w:r>
            <w:bookmarkEnd w:id="9"/>
            <w:bookmarkEnd w:id="10"/>
            <w:r w:rsidRPr="00CA02F8">
              <w:rPr>
                <w:rFonts w:ascii="Century Schoolbook" w:hAnsi="Century Schoolbook"/>
                <w:color w:val="000000"/>
                <w:lang w:bidi="en-US"/>
              </w:rPr>
              <w:t xml:space="preserve"> με έξι </w:t>
            </w:r>
            <w:r>
              <w:rPr>
                <w:rFonts w:ascii="Century Schoolbook" w:hAnsi="Century Schoolbook"/>
                <w:color w:val="000000"/>
                <w:lang w:bidi="en-US"/>
              </w:rPr>
              <w:t xml:space="preserve">modules </w:t>
            </w:r>
            <w:r w:rsidRPr="00CA02F8">
              <w:rPr>
                <w:rFonts w:ascii="Century Schoolbook" w:hAnsi="Century Schoolbook"/>
                <w:color w:val="000000"/>
                <w:lang w:bidi="en-US"/>
              </w:rPr>
              <w:t xml:space="preserve">των </w:t>
            </w:r>
            <w:bookmarkStart w:id="11" w:name="OLE_LINK34"/>
            <w:bookmarkStart w:id="12" w:name="OLE_LINK35"/>
            <w:bookmarkStart w:id="13" w:name="OLE_LINK36"/>
            <w:r w:rsidRPr="00CA02F8">
              <w:rPr>
                <w:rFonts w:ascii="Century Schoolbook" w:hAnsi="Century Schoolbook"/>
                <w:color w:val="000000"/>
                <w:lang w:bidi="en-US"/>
              </w:rPr>
              <w:t xml:space="preserve">20 </w:t>
            </w:r>
            <w:r w:rsidRPr="008E49C3">
              <w:rPr>
                <w:rFonts w:ascii="Century Schoolbook" w:hAnsi="Century Schoolbook"/>
                <w:color w:val="000000"/>
                <w:lang w:val="en-US" w:bidi="en-US"/>
              </w:rPr>
              <w:t>kW</w:t>
            </w:r>
            <w:r w:rsidRPr="00CA02F8">
              <w:rPr>
                <w:rFonts w:ascii="Century Schoolbook" w:hAnsi="Century Schoolbook"/>
                <w:color w:val="000000"/>
                <w:lang w:bidi="en-US"/>
              </w:rPr>
              <w:t xml:space="preserve"> </w:t>
            </w:r>
            <w:bookmarkEnd w:id="11"/>
            <w:bookmarkEnd w:id="12"/>
            <w:bookmarkEnd w:id="13"/>
            <w:r w:rsidRPr="00CA02F8">
              <w:rPr>
                <w:rFonts w:ascii="Century Schoolbook" w:hAnsi="Century Schoolbook"/>
                <w:color w:val="000000"/>
                <w:lang w:bidi="en-US"/>
              </w:rPr>
              <w:t xml:space="preserve">σε </w:t>
            </w:r>
            <w:r>
              <w:rPr>
                <w:rFonts w:ascii="Century Schoolbook" w:hAnsi="Century Schoolbook"/>
                <w:color w:val="000000"/>
                <w:lang w:bidi="en-US"/>
              </w:rPr>
              <w:t xml:space="preserve">frame </w:t>
            </w:r>
            <w:r w:rsidRPr="00CA02F8">
              <w:rPr>
                <w:rFonts w:ascii="Century Schoolbook" w:hAnsi="Century Schoolbook"/>
                <w:color w:val="000000"/>
                <w:lang w:bidi="en-US"/>
              </w:rPr>
              <w:t xml:space="preserve">των 200 </w:t>
            </w:r>
            <w:r w:rsidRPr="008E49C3">
              <w:rPr>
                <w:rFonts w:ascii="Century Schoolbook" w:hAnsi="Century Schoolbook"/>
                <w:color w:val="000000"/>
                <w:lang w:val="en-US" w:bidi="en-US"/>
              </w:rPr>
              <w:t>kW</w:t>
            </w:r>
            <w:r w:rsidRPr="00CA02F8">
              <w:rPr>
                <w:rFonts w:ascii="Century Schoolbook" w:hAnsi="Century Schoolbook"/>
                <w:color w:val="000000"/>
                <w:lang w:bidi="en-US"/>
              </w:rPr>
              <w:t xml:space="preserve"> πλήρως τοποθετημένο και σε κανονική λειτουργία</w:t>
            </w:r>
          </w:p>
        </w:tc>
        <w:tc>
          <w:tcPr>
            <w:tcW w:w="1134" w:type="dxa"/>
            <w:tcBorders>
              <w:top w:val="nil"/>
              <w:left w:val="nil"/>
              <w:bottom w:val="single" w:sz="4" w:space="0" w:color="auto"/>
              <w:right w:val="single" w:sz="4" w:space="0" w:color="auto"/>
            </w:tcBorders>
            <w:shd w:val="clear" w:color="auto" w:fill="auto"/>
            <w:vAlign w:val="center"/>
          </w:tcPr>
          <w:p w:rsidR="00432353" w:rsidRPr="00CA02F8" w:rsidRDefault="00432353" w:rsidP="00944C6A">
            <w:pPr>
              <w:jc w:val="center"/>
              <w:rPr>
                <w:sz w:val="20"/>
                <w:szCs w:val="20"/>
                <w:lang w:val="en-US"/>
              </w:rPr>
            </w:pPr>
            <w:r>
              <w:rPr>
                <w:sz w:val="20"/>
                <w:szCs w:val="20"/>
                <w:lang w:val="en-US"/>
              </w:rPr>
              <w:t>1</w:t>
            </w:r>
          </w:p>
        </w:tc>
        <w:tc>
          <w:tcPr>
            <w:tcW w:w="1417" w:type="dxa"/>
            <w:tcBorders>
              <w:top w:val="single" w:sz="4" w:space="0" w:color="auto"/>
              <w:left w:val="nil"/>
              <w:bottom w:val="single" w:sz="4" w:space="0" w:color="auto"/>
              <w:right w:val="single" w:sz="4" w:space="0" w:color="auto"/>
            </w:tcBorders>
            <w:vAlign w:val="center"/>
          </w:tcPr>
          <w:p w:rsidR="00432353" w:rsidRPr="00CA02F8" w:rsidRDefault="00432353" w:rsidP="00944C6A">
            <w:pPr>
              <w:jc w:val="right"/>
              <w:rPr>
                <w:sz w:val="20"/>
                <w:szCs w:val="20"/>
              </w:rPr>
            </w:pPr>
          </w:p>
        </w:tc>
        <w:tc>
          <w:tcPr>
            <w:tcW w:w="1701" w:type="dxa"/>
            <w:tcBorders>
              <w:top w:val="single" w:sz="4" w:space="0" w:color="auto"/>
              <w:left w:val="nil"/>
              <w:bottom w:val="single" w:sz="4" w:space="0" w:color="auto"/>
              <w:right w:val="single" w:sz="4" w:space="0" w:color="auto"/>
            </w:tcBorders>
            <w:vAlign w:val="center"/>
          </w:tcPr>
          <w:p w:rsidR="00432353" w:rsidRPr="00CA02F8" w:rsidRDefault="00432353" w:rsidP="00944C6A">
            <w:pPr>
              <w:jc w:val="right"/>
              <w:rPr>
                <w:sz w:val="20"/>
                <w:szCs w:val="20"/>
              </w:rPr>
            </w:pPr>
          </w:p>
        </w:tc>
      </w:tr>
      <w:tr w:rsidR="00432353" w:rsidRPr="00CA02F8" w:rsidTr="00944C6A">
        <w:trPr>
          <w:trHeight w:val="567"/>
        </w:trPr>
        <w:tc>
          <w:tcPr>
            <w:tcW w:w="534" w:type="dxa"/>
            <w:tcBorders>
              <w:top w:val="nil"/>
              <w:left w:val="single" w:sz="8" w:space="0" w:color="auto"/>
              <w:bottom w:val="single" w:sz="4" w:space="0" w:color="auto"/>
              <w:right w:val="single" w:sz="4" w:space="0" w:color="FFFFFF"/>
            </w:tcBorders>
            <w:shd w:val="clear" w:color="auto" w:fill="auto"/>
            <w:noWrap/>
            <w:vAlign w:val="center"/>
          </w:tcPr>
          <w:p w:rsidR="00432353" w:rsidRPr="00CA02F8" w:rsidRDefault="00432353" w:rsidP="00944C6A">
            <w:pPr>
              <w:jc w:val="center"/>
              <w:rPr>
                <w:sz w:val="20"/>
                <w:szCs w:val="20"/>
              </w:rPr>
            </w:pPr>
          </w:p>
        </w:tc>
        <w:tc>
          <w:tcPr>
            <w:tcW w:w="4961" w:type="dxa"/>
            <w:tcBorders>
              <w:top w:val="nil"/>
              <w:left w:val="single" w:sz="4" w:space="0" w:color="FFFFFF"/>
              <w:bottom w:val="single" w:sz="4" w:space="0" w:color="auto"/>
              <w:right w:val="single" w:sz="4" w:space="0" w:color="FFFFFF"/>
            </w:tcBorders>
            <w:shd w:val="clear" w:color="auto" w:fill="auto"/>
            <w:vAlign w:val="center"/>
          </w:tcPr>
          <w:p w:rsidR="00432353" w:rsidRPr="00CA02F8" w:rsidRDefault="00432353" w:rsidP="00944C6A">
            <w:pPr>
              <w:jc w:val="center"/>
              <w:rPr>
                <w:sz w:val="20"/>
                <w:szCs w:val="20"/>
              </w:rPr>
            </w:pPr>
          </w:p>
        </w:tc>
        <w:tc>
          <w:tcPr>
            <w:tcW w:w="1134" w:type="dxa"/>
            <w:tcBorders>
              <w:top w:val="nil"/>
              <w:left w:val="single" w:sz="4" w:space="0" w:color="FFFFFF"/>
              <w:bottom w:val="single" w:sz="4" w:space="0" w:color="auto"/>
              <w:right w:val="single" w:sz="4" w:space="0" w:color="FFFFFF"/>
            </w:tcBorders>
            <w:shd w:val="clear" w:color="auto" w:fill="auto"/>
            <w:vAlign w:val="center"/>
          </w:tcPr>
          <w:p w:rsidR="00432353" w:rsidRPr="00CA02F8" w:rsidRDefault="00432353" w:rsidP="00944C6A">
            <w:pPr>
              <w:jc w:val="center"/>
              <w:rPr>
                <w:sz w:val="20"/>
                <w:szCs w:val="20"/>
              </w:rPr>
            </w:pPr>
            <w:r w:rsidRPr="00CA02F8">
              <w:rPr>
                <w:sz w:val="20"/>
                <w:szCs w:val="20"/>
              </w:rPr>
              <w:t>ΣΥΝΟΛΟ</w:t>
            </w:r>
          </w:p>
        </w:tc>
        <w:tc>
          <w:tcPr>
            <w:tcW w:w="1417" w:type="dxa"/>
            <w:tcBorders>
              <w:top w:val="nil"/>
              <w:left w:val="single" w:sz="4" w:space="0" w:color="FFFFFF"/>
              <w:bottom w:val="single" w:sz="4" w:space="0" w:color="auto"/>
              <w:right w:val="single" w:sz="4" w:space="0" w:color="auto"/>
            </w:tcBorders>
            <w:vAlign w:val="center"/>
          </w:tcPr>
          <w:p w:rsidR="00432353" w:rsidRPr="00CA02F8" w:rsidRDefault="00432353" w:rsidP="00944C6A">
            <w:pPr>
              <w:jc w:val="right"/>
              <w:rPr>
                <w:sz w:val="20"/>
                <w:szCs w:val="20"/>
              </w:rPr>
            </w:pPr>
          </w:p>
        </w:tc>
        <w:tc>
          <w:tcPr>
            <w:tcW w:w="1701" w:type="dxa"/>
            <w:tcBorders>
              <w:top w:val="nil"/>
              <w:left w:val="nil"/>
              <w:bottom w:val="single" w:sz="4" w:space="0" w:color="auto"/>
              <w:right w:val="single" w:sz="4" w:space="0" w:color="auto"/>
            </w:tcBorders>
            <w:vAlign w:val="center"/>
          </w:tcPr>
          <w:p w:rsidR="00432353" w:rsidRPr="00CA02F8" w:rsidRDefault="00432353" w:rsidP="00944C6A">
            <w:pPr>
              <w:jc w:val="right"/>
              <w:rPr>
                <w:sz w:val="20"/>
                <w:szCs w:val="20"/>
              </w:rPr>
            </w:pPr>
          </w:p>
        </w:tc>
      </w:tr>
      <w:tr w:rsidR="00432353" w:rsidRPr="00CA02F8" w:rsidTr="00944C6A">
        <w:trPr>
          <w:trHeight w:val="567"/>
        </w:trPr>
        <w:tc>
          <w:tcPr>
            <w:tcW w:w="534" w:type="dxa"/>
            <w:tcBorders>
              <w:top w:val="nil"/>
              <w:left w:val="single" w:sz="8" w:space="0" w:color="auto"/>
              <w:bottom w:val="single" w:sz="4" w:space="0" w:color="auto"/>
              <w:right w:val="single" w:sz="4" w:space="0" w:color="FFFFFF"/>
            </w:tcBorders>
            <w:shd w:val="clear" w:color="auto" w:fill="auto"/>
            <w:noWrap/>
            <w:vAlign w:val="center"/>
          </w:tcPr>
          <w:p w:rsidR="00432353" w:rsidRPr="00CA02F8" w:rsidRDefault="00432353" w:rsidP="00944C6A">
            <w:pPr>
              <w:jc w:val="center"/>
              <w:rPr>
                <w:sz w:val="20"/>
                <w:szCs w:val="20"/>
              </w:rPr>
            </w:pPr>
          </w:p>
        </w:tc>
        <w:tc>
          <w:tcPr>
            <w:tcW w:w="4961" w:type="dxa"/>
            <w:tcBorders>
              <w:top w:val="nil"/>
              <w:left w:val="single" w:sz="4" w:space="0" w:color="FFFFFF"/>
              <w:bottom w:val="single" w:sz="4" w:space="0" w:color="auto"/>
              <w:right w:val="single" w:sz="4" w:space="0" w:color="FFFFFF"/>
            </w:tcBorders>
            <w:shd w:val="clear" w:color="auto" w:fill="auto"/>
            <w:vAlign w:val="center"/>
          </w:tcPr>
          <w:p w:rsidR="00432353" w:rsidRPr="00CA02F8" w:rsidRDefault="00432353" w:rsidP="00944C6A">
            <w:pPr>
              <w:jc w:val="center"/>
              <w:rPr>
                <w:sz w:val="20"/>
                <w:szCs w:val="20"/>
              </w:rPr>
            </w:pPr>
          </w:p>
        </w:tc>
        <w:tc>
          <w:tcPr>
            <w:tcW w:w="1134" w:type="dxa"/>
            <w:tcBorders>
              <w:top w:val="nil"/>
              <w:left w:val="single" w:sz="4" w:space="0" w:color="FFFFFF"/>
              <w:bottom w:val="single" w:sz="4" w:space="0" w:color="auto"/>
              <w:right w:val="single" w:sz="4" w:space="0" w:color="FFFFFF"/>
            </w:tcBorders>
            <w:shd w:val="clear" w:color="auto" w:fill="auto"/>
            <w:vAlign w:val="center"/>
          </w:tcPr>
          <w:p w:rsidR="00432353" w:rsidRPr="00CA02F8" w:rsidRDefault="00432353" w:rsidP="00944C6A">
            <w:pPr>
              <w:jc w:val="center"/>
              <w:rPr>
                <w:sz w:val="20"/>
                <w:szCs w:val="20"/>
              </w:rPr>
            </w:pPr>
            <w:r w:rsidRPr="00CA02F8">
              <w:rPr>
                <w:sz w:val="20"/>
                <w:szCs w:val="20"/>
              </w:rPr>
              <w:t>ΦΠΑ 24%</w:t>
            </w:r>
          </w:p>
        </w:tc>
        <w:tc>
          <w:tcPr>
            <w:tcW w:w="1417" w:type="dxa"/>
            <w:tcBorders>
              <w:top w:val="nil"/>
              <w:left w:val="single" w:sz="4" w:space="0" w:color="FFFFFF"/>
              <w:bottom w:val="single" w:sz="4" w:space="0" w:color="auto"/>
              <w:right w:val="single" w:sz="4" w:space="0" w:color="auto"/>
            </w:tcBorders>
            <w:vAlign w:val="center"/>
          </w:tcPr>
          <w:p w:rsidR="00432353" w:rsidRPr="00CA02F8" w:rsidRDefault="00432353" w:rsidP="00944C6A">
            <w:pPr>
              <w:jc w:val="right"/>
              <w:rPr>
                <w:sz w:val="20"/>
                <w:szCs w:val="20"/>
              </w:rPr>
            </w:pPr>
          </w:p>
        </w:tc>
        <w:tc>
          <w:tcPr>
            <w:tcW w:w="1701" w:type="dxa"/>
            <w:tcBorders>
              <w:top w:val="nil"/>
              <w:left w:val="nil"/>
              <w:bottom w:val="single" w:sz="4" w:space="0" w:color="auto"/>
              <w:right w:val="single" w:sz="4" w:space="0" w:color="auto"/>
            </w:tcBorders>
            <w:vAlign w:val="center"/>
          </w:tcPr>
          <w:p w:rsidR="00432353" w:rsidRPr="00CA02F8" w:rsidRDefault="00432353" w:rsidP="00944C6A">
            <w:pPr>
              <w:jc w:val="right"/>
              <w:rPr>
                <w:sz w:val="20"/>
                <w:szCs w:val="20"/>
              </w:rPr>
            </w:pPr>
          </w:p>
        </w:tc>
      </w:tr>
      <w:tr w:rsidR="00432353" w:rsidRPr="00CA02F8" w:rsidTr="00944C6A">
        <w:trPr>
          <w:trHeight w:val="567"/>
        </w:trPr>
        <w:tc>
          <w:tcPr>
            <w:tcW w:w="534" w:type="dxa"/>
            <w:tcBorders>
              <w:top w:val="nil"/>
              <w:left w:val="single" w:sz="8" w:space="0" w:color="auto"/>
              <w:bottom w:val="single" w:sz="4" w:space="0" w:color="auto"/>
              <w:right w:val="single" w:sz="4" w:space="0" w:color="FFFFFF"/>
            </w:tcBorders>
            <w:shd w:val="clear" w:color="auto" w:fill="auto"/>
            <w:noWrap/>
            <w:vAlign w:val="center"/>
          </w:tcPr>
          <w:p w:rsidR="00432353" w:rsidRPr="00CA02F8" w:rsidRDefault="00432353" w:rsidP="00944C6A">
            <w:pPr>
              <w:jc w:val="center"/>
              <w:rPr>
                <w:sz w:val="20"/>
                <w:szCs w:val="20"/>
              </w:rPr>
            </w:pPr>
          </w:p>
        </w:tc>
        <w:tc>
          <w:tcPr>
            <w:tcW w:w="4961" w:type="dxa"/>
            <w:tcBorders>
              <w:top w:val="nil"/>
              <w:left w:val="single" w:sz="4" w:space="0" w:color="FFFFFF"/>
              <w:bottom w:val="single" w:sz="4" w:space="0" w:color="auto"/>
              <w:right w:val="single" w:sz="4" w:space="0" w:color="FFFFFF"/>
            </w:tcBorders>
            <w:shd w:val="clear" w:color="auto" w:fill="auto"/>
            <w:vAlign w:val="center"/>
          </w:tcPr>
          <w:p w:rsidR="00432353" w:rsidRPr="00CA02F8" w:rsidRDefault="00432353" w:rsidP="00944C6A">
            <w:pPr>
              <w:jc w:val="center"/>
              <w:rPr>
                <w:sz w:val="20"/>
                <w:szCs w:val="20"/>
              </w:rPr>
            </w:pPr>
          </w:p>
        </w:tc>
        <w:tc>
          <w:tcPr>
            <w:tcW w:w="1134" w:type="dxa"/>
            <w:tcBorders>
              <w:top w:val="nil"/>
              <w:left w:val="single" w:sz="4" w:space="0" w:color="FFFFFF"/>
              <w:bottom w:val="single" w:sz="4" w:space="0" w:color="auto"/>
              <w:right w:val="single" w:sz="4" w:space="0" w:color="FFFFFF"/>
            </w:tcBorders>
            <w:shd w:val="clear" w:color="auto" w:fill="auto"/>
            <w:vAlign w:val="center"/>
          </w:tcPr>
          <w:p w:rsidR="00432353" w:rsidRPr="00CA02F8" w:rsidRDefault="00432353" w:rsidP="00944C6A">
            <w:pPr>
              <w:jc w:val="center"/>
              <w:rPr>
                <w:sz w:val="18"/>
                <w:szCs w:val="18"/>
              </w:rPr>
            </w:pPr>
            <w:r w:rsidRPr="00CA02F8">
              <w:rPr>
                <w:sz w:val="18"/>
                <w:szCs w:val="18"/>
              </w:rPr>
              <w:t>ΤΕΛΙΚΟ ΚΟΣΤΟΣ</w:t>
            </w:r>
          </w:p>
        </w:tc>
        <w:tc>
          <w:tcPr>
            <w:tcW w:w="1417" w:type="dxa"/>
            <w:tcBorders>
              <w:top w:val="nil"/>
              <w:left w:val="single" w:sz="4" w:space="0" w:color="FFFFFF"/>
              <w:bottom w:val="single" w:sz="4" w:space="0" w:color="auto"/>
              <w:right w:val="single" w:sz="4" w:space="0" w:color="auto"/>
            </w:tcBorders>
            <w:vAlign w:val="center"/>
          </w:tcPr>
          <w:p w:rsidR="00432353" w:rsidRPr="00CA02F8" w:rsidRDefault="00432353" w:rsidP="00944C6A">
            <w:pPr>
              <w:jc w:val="right"/>
              <w:rPr>
                <w:sz w:val="20"/>
                <w:szCs w:val="20"/>
              </w:rPr>
            </w:pPr>
          </w:p>
        </w:tc>
        <w:tc>
          <w:tcPr>
            <w:tcW w:w="1701" w:type="dxa"/>
            <w:tcBorders>
              <w:top w:val="nil"/>
              <w:left w:val="nil"/>
              <w:bottom w:val="single" w:sz="4" w:space="0" w:color="auto"/>
              <w:right w:val="single" w:sz="4" w:space="0" w:color="auto"/>
            </w:tcBorders>
            <w:vAlign w:val="center"/>
          </w:tcPr>
          <w:p w:rsidR="00432353" w:rsidRPr="00CA02F8" w:rsidRDefault="00432353" w:rsidP="00944C6A">
            <w:pPr>
              <w:jc w:val="right"/>
              <w:rPr>
                <w:sz w:val="20"/>
                <w:szCs w:val="20"/>
              </w:rPr>
            </w:pPr>
          </w:p>
        </w:tc>
      </w:tr>
    </w:tbl>
    <w:p w:rsidR="00432353" w:rsidRPr="00CA02F8" w:rsidRDefault="00432353" w:rsidP="00432353">
      <w:pPr>
        <w:jc w:val="center"/>
      </w:pPr>
    </w:p>
    <w:p w:rsidR="00432353" w:rsidRPr="00CA02F8" w:rsidRDefault="00432353" w:rsidP="00432353">
      <w:pPr>
        <w:ind w:left="-426"/>
        <w:rPr>
          <w:sz w:val="20"/>
          <w:szCs w:val="20"/>
        </w:rPr>
      </w:pPr>
    </w:p>
    <w:p w:rsidR="00432353" w:rsidRPr="00CA02F8" w:rsidRDefault="00432353" w:rsidP="00432353">
      <w:pPr>
        <w:ind w:left="-993"/>
        <w:rPr>
          <w:sz w:val="20"/>
          <w:szCs w:val="20"/>
        </w:rPr>
      </w:pPr>
    </w:p>
    <w:p w:rsidR="00964DDC" w:rsidRDefault="00964DDC" w:rsidP="00964DDC">
      <w:pPr>
        <w:ind w:left="720"/>
        <w:jc w:val="both"/>
        <w:rPr>
          <w:rFonts w:ascii="Century Schoolbook" w:hAnsi="Century Schoolbook"/>
        </w:rPr>
      </w:pPr>
    </w:p>
    <w:p w:rsidR="00964DDC" w:rsidRDefault="00964DDC" w:rsidP="00964DDC">
      <w:pPr>
        <w:widowControl w:val="0"/>
        <w:autoSpaceDE w:val="0"/>
        <w:autoSpaceDN w:val="0"/>
        <w:adjustRightInd w:val="0"/>
        <w:jc w:val="both"/>
      </w:pPr>
    </w:p>
    <w:p w:rsidR="00442BFA" w:rsidRPr="008172FA" w:rsidRDefault="00442BFA" w:rsidP="00442BFA">
      <w:pPr>
        <w:jc w:val="both"/>
        <w:rPr>
          <w:rFonts w:ascii="Book Antiqua" w:hAnsi="Book Antiqua"/>
          <w:sz w:val="22"/>
          <w:szCs w:val="22"/>
        </w:rPr>
      </w:pPr>
      <w:r w:rsidRPr="008172FA">
        <w:rPr>
          <w:rFonts w:ascii="Book Antiqua" w:hAnsi="Book Antiqua"/>
          <w:sz w:val="22"/>
          <w:szCs w:val="22"/>
        </w:rPr>
        <w:lastRenderedPageBreak/>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έχει υποδειχθεί, το κόστος αποξήλωσης και μεταφοράς </w:t>
      </w:r>
      <w:r>
        <w:rPr>
          <w:rFonts w:ascii="Book Antiqua" w:hAnsi="Book Antiqua"/>
          <w:sz w:val="22"/>
          <w:szCs w:val="22"/>
        </w:rPr>
        <w:t>του</w:t>
      </w:r>
      <w:r w:rsidRPr="008172FA">
        <w:rPr>
          <w:rFonts w:ascii="Book Antiqua" w:hAnsi="Book Antiqua"/>
          <w:sz w:val="22"/>
          <w:szCs w:val="22"/>
        </w:rPr>
        <w:t xml:space="preserve"> υφιστ</w:t>
      </w:r>
      <w:r>
        <w:rPr>
          <w:rFonts w:ascii="Book Antiqua" w:hAnsi="Book Antiqua"/>
          <w:sz w:val="22"/>
          <w:szCs w:val="22"/>
        </w:rPr>
        <w:t>ά</w:t>
      </w:r>
      <w:r w:rsidRPr="008172FA">
        <w:rPr>
          <w:rFonts w:ascii="Book Antiqua" w:hAnsi="Book Antiqua"/>
          <w:sz w:val="22"/>
          <w:szCs w:val="22"/>
        </w:rPr>
        <w:t>μ</w:t>
      </w:r>
      <w:r>
        <w:rPr>
          <w:rFonts w:ascii="Book Antiqua" w:hAnsi="Book Antiqua"/>
          <w:sz w:val="22"/>
          <w:szCs w:val="22"/>
        </w:rPr>
        <w:t>ε</w:t>
      </w:r>
      <w:r w:rsidRPr="008172FA">
        <w:rPr>
          <w:rFonts w:ascii="Book Antiqua" w:hAnsi="Book Antiqua"/>
          <w:sz w:val="22"/>
          <w:szCs w:val="22"/>
        </w:rPr>
        <w:t>ν</w:t>
      </w:r>
      <w:r>
        <w:rPr>
          <w:rFonts w:ascii="Book Antiqua" w:hAnsi="Book Antiqua"/>
          <w:sz w:val="22"/>
          <w:szCs w:val="22"/>
        </w:rPr>
        <w:t>ου</w:t>
      </w:r>
      <w:bookmarkStart w:id="14" w:name="_GoBack"/>
      <w:bookmarkEnd w:id="14"/>
      <w:r w:rsidRPr="008172FA">
        <w:rPr>
          <w:rFonts w:ascii="Book Antiqua" w:hAnsi="Book Antiqua"/>
          <w:sz w:val="22"/>
          <w:szCs w:val="22"/>
        </w:rPr>
        <w:t>, το κόστος αποκατάστασης τοιχοποιιών-ηλεκτρολογικών εγκαταστάσεων κ.λ.π. , τις τυχόν υπέρ τρίτων κρατήσεις, έξοδα μεταφοράς, εγκατάστασης και κάθε τέλος, δασμό, ασφάλιστρα ή επιβάρυνση.</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964DDC" w:rsidRPr="000B1F44" w:rsidRDefault="00964DDC" w:rsidP="00964DDC">
      <w:pPr>
        <w:jc w:val="both"/>
        <w:rPr>
          <w:rFonts w:ascii="Book Antiqua" w:hAnsi="Book Antiqua"/>
          <w:sz w:val="22"/>
          <w:szCs w:val="22"/>
        </w:rPr>
      </w:pPr>
    </w:p>
    <w:p w:rsidR="00964DDC" w:rsidRPr="00402A32" w:rsidRDefault="00964DDC" w:rsidP="00964DDC">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964DDC" w:rsidRPr="000B1F44" w:rsidRDefault="00964DDC" w:rsidP="00964DDC">
      <w:pPr>
        <w:jc w:val="both"/>
        <w:rPr>
          <w:rFonts w:ascii="Book Antiqua" w:hAnsi="Book Antiqua"/>
          <w:sz w:val="22"/>
          <w:szCs w:val="22"/>
        </w:rPr>
      </w:pPr>
    </w:p>
    <w:p w:rsidR="00964DDC" w:rsidRPr="000B1F44" w:rsidRDefault="00964DDC" w:rsidP="00964DDC">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w:t>
      </w:r>
      <w:r w:rsidRPr="00F85F46">
        <w:rPr>
          <w:rFonts w:ascii="Book Antiqua" w:hAnsi="Book Antiqua"/>
          <w:sz w:val="22"/>
          <w:szCs w:val="22"/>
        </w:rPr>
        <w:t>την Παρασκευή 0</w:t>
      </w:r>
      <w:r>
        <w:rPr>
          <w:rFonts w:ascii="Book Antiqua" w:hAnsi="Book Antiqua"/>
          <w:sz w:val="22"/>
          <w:szCs w:val="22"/>
        </w:rPr>
        <w:t>3</w:t>
      </w:r>
      <w:r w:rsidRPr="00F85F46">
        <w:rPr>
          <w:rFonts w:ascii="Book Antiqua" w:hAnsi="Book Antiqua"/>
          <w:sz w:val="22"/>
          <w:szCs w:val="22"/>
        </w:rPr>
        <w:t>/0</w:t>
      </w:r>
      <w:r>
        <w:rPr>
          <w:rFonts w:ascii="Book Antiqua" w:hAnsi="Book Antiqua"/>
          <w:sz w:val="22"/>
          <w:szCs w:val="22"/>
        </w:rPr>
        <w:t>5</w:t>
      </w:r>
      <w:r w:rsidRPr="00F85F46">
        <w:rPr>
          <w:rFonts w:ascii="Book Antiqua" w:hAnsi="Book Antiqua"/>
          <w:sz w:val="22"/>
          <w:szCs w:val="22"/>
        </w:rPr>
        <w:t>/2018</w:t>
      </w:r>
      <w:r w:rsidRPr="0084445A">
        <w:rPr>
          <w:rFonts w:ascii="Book Antiqua" w:hAnsi="Book Antiqua"/>
          <w:sz w:val="22"/>
          <w:szCs w:val="22"/>
        </w:rPr>
        <w:t xml:space="preserve"> και ώρα 10:00 από</w:t>
      </w:r>
      <w:r w:rsidRPr="000B1F44">
        <w:rPr>
          <w:rFonts w:ascii="Book Antiqua" w:hAnsi="Book Antiqua"/>
          <w:sz w:val="22"/>
          <w:szCs w:val="22"/>
        </w:rPr>
        <w:t xml:space="preserve"> την ορισμένη τριμελή επιτροπή Αξιολόγησης η οποία συστάθηκε με την απόφαση Συγκλήτου με αριθ. </w:t>
      </w:r>
      <w:r>
        <w:rPr>
          <w:rFonts w:ascii="Book Antiqua" w:hAnsi="Book Antiqua"/>
          <w:sz w:val="22"/>
          <w:szCs w:val="22"/>
        </w:rPr>
        <w:t>411</w:t>
      </w:r>
      <w:r w:rsidR="00432353">
        <w:rPr>
          <w:rFonts w:ascii="Book Antiqua" w:hAnsi="Book Antiqua"/>
          <w:sz w:val="22"/>
          <w:szCs w:val="22"/>
        </w:rPr>
        <w:t>3</w:t>
      </w:r>
      <w:r w:rsidRPr="005741F7">
        <w:rPr>
          <w:rFonts w:ascii="Book Antiqua" w:hAnsi="Book Antiqua"/>
          <w:sz w:val="22"/>
          <w:szCs w:val="22"/>
        </w:rPr>
        <w:t>/</w:t>
      </w:r>
      <w:r>
        <w:rPr>
          <w:rFonts w:ascii="Book Antiqua" w:hAnsi="Book Antiqua"/>
          <w:sz w:val="22"/>
          <w:szCs w:val="22"/>
        </w:rPr>
        <w:t>02</w:t>
      </w:r>
      <w:r w:rsidRPr="005741F7">
        <w:rPr>
          <w:rFonts w:ascii="Book Antiqua" w:hAnsi="Book Antiqua"/>
          <w:sz w:val="22"/>
          <w:szCs w:val="22"/>
        </w:rPr>
        <w:t>-</w:t>
      </w:r>
      <w:r>
        <w:rPr>
          <w:rFonts w:ascii="Book Antiqua" w:hAnsi="Book Antiqua"/>
          <w:sz w:val="22"/>
          <w:szCs w:val="22"/>
        </w:rPr>
        <w:t>04-2018</w:t>
      </w:r>
      <w:r w:rsidRPr="005741F7">
        <w:rPr>
          <w:rFonts w:ascii="Book Antiqua" w:hAnsi="Book Antiqua"/>
          <w:sz w:val="22"/>
          <w:szCs w:val="22"/>
        </w:rPr>
        <w:t xml:space="preserve"> (ΑΔΑ: </w:t>
      </w:r>
      <w:r w:rsidR="00432353">
        <w:rPr>
          <w:rFonts w:ascii="Book Antiqua" w:hAnsi="Book Antiqua"/>
          <w:sz w:val="22"/>
          <w:szCs w:val="22"/>
        </w:rPr>
        <w:t>9ΨΓΨ469Β7Γ-825</w:t>
      </w:r>
      <w:r w:rsidRPr="005741F7">
        <w:rPr>
          <w:rFonts w:ascii="Book Antiqua" w:hAnsi="Book Antiqua"/>
          <w:sz w:val="22"/>
          <w:szCs w:val="22"/>
        </w:rPr>
        <w:t>)</w:t>
      </w:r>
      <w:r>
        <w:rPr>
          <w:rFonts w:ascii="Book Antiqua" w:hAnsi="Book Antiqua"/>
          <w:sz w:val="22"/>
          <w:szCs w:val="22"/>
        </w:rPr>
        <w:t>.</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964DDC" w:rsidRPr="000B1F44" w:rsidRDefault="00964DDC" w:rsidP="00964DDC">
      <w:pPr>
        <w:jc w:val="both"/>
        <w:rPr>
          <w:rFonts w:ascii="Book Antiqua" w:hAnsi="Book Antiqua"/>
          <w:sz w:val="22"/>
          <w:szCs w:val="22"/>
        </w:rPr>
      </w:pPr>
    </w:p>
    <w:p w:rsidR="00964DDC" w:rsidRPr="00402A32" w:rsidRDefault="00964DDC" w:rsidP="00964DDC">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964DDC" w:rsidRPr="000B1F44" w:rsidRDefault="00964DDC" w:rsidP="00964DDC">
      <w:pPr>
        <w:jc w:val="both"/>
        <w:rPr>
          <w:rFonts w:ascii="Book Antiqua" w:hAnsi="Book Antiqua"/>
          <w:sz w:val="22"/>
          <w:szCs w:val="22"/>
        </w:rPr>
      </w:pPr>
    </w:p>
    <w:p w:rsidR="00964DDC" w:rsidRPr="00402A32" w:rsidRDefault="00964DDC" w:rsidP="00964DDC">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964DDC" w:rsidRPr="000B1F44" w:rsidRDefault="00964DDC" w:rsidP="00964DDC">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964DDC" w:rsidRPr="000B1F44" w:rsidRDefault="00964DDC" w:rsidP="00964DDC">
      <w:pPr>
        <w:jc w:val="both"/>
        <w:rPr>
          <w:rFonts w:ascii="Book Antiqua" w:hAnsi="Book Antiqua"/>
          <w:sz w:val="22"/>
          <w:szCs w:val="22"/>
        </w:rPr>
      </w:pPr>
    </w:p>
    <w:p w:rsidR="00964DDC" w:rsidRPr="00402A32" w:rsidRDefault="00964DDC" w:rsidP="00964DDC">
      <w:pPr>
        <w:jc w:val="both"/>
        <w:rPr>
          <w:rFonts w:ascii="Book Antiqua" w:hAnsi="Book Antiqua"/>
          <w:b/>
          <w:sz w:val="22"/>
          <w:szCs w:val="22"/>
        </w:rPr>
      </w:pPr>
      <w:r w:rsidRPr="00402A32">
        <w:rPr>
          <w:rFonts w:ascii="Book Antiqua" w:hAnsi="Book Antiqua"/>
          <w:b/>
          <w:sz w:val="22"/>
          <w:szCs w:val="22"/>
        </w:rPr>
        <w:t xml:space="preserve"> ΆΡΘΡΟ 5. ΠΑΡΑΔΟΣΗ – ΔΙΑΡΚΕΙΑ ΣΥΜΒΑΣΗΣ</w:t>
      </w:r>
    </w:p>
    <w:p w:rsidR="00964DDC" w:rsidRPr="001845EC" w:rsidRDefault="00964DDC" w:rsidP="00964DDC">
      <w:pPr>
        <w:pStyle w:val="a3"/>
        <w:jc w:val="both"/>
        <w:rPr>
          <w:rFonts w:ascii="Book Antiqua" w:hAnsi="Book Antiqua"/>
          <w:sz w:val="22"/>
          <w:szCs w:val="22"/>
          <w:lang w:val="el-GR"/>
        </w:rPr>
      </w:pPr>
      <w:r w:rsidRPr="001845EC">
        <w:rPr>
          <w:rFonts w:ascii="Book Antiqua" w:hAnsi="Book Antiqua"/>
          <w:sz w:val="22"/>
          <w:szCs w:val="22"/>
          <w:lang w:val="el-GR"/>
        </w:rPr>
        <w:lastRenderedPageBreak/>
        <w:t>Οι απαιτούμενες εργασίες θα πραγματοποιηθούν αμέσως μετά την υπογραφή της σύμβασης και σε συνεννόηση με την Τεχνική Υπηρεσία.</w:t>
      </w:r>
    </w:p>
    <w:p w:rsidR="00964DDC" w:rsidRPr="00F85F46" w:rsidRDefault="00964DDC" w:rsidP="00964DDC">
      <w:pPr>
        <w:pStyle w:val="a3"/>
        <w:jc w:val="both"/>
        <w:rPr>
          <w:rFonts w:ascii="Book Antiqua" w:hAnsi="Book Antiqua"/>
          <w:b/>
          <w:sz w:val="22"/>
          <w:szCs w:val="22"/>
          <w:lang w:val="el-GR"/>
        </w:rPr>
      </w:pPr>
      <w:r>
        <w:rPr>
          <w:rFonts w:ascii="Book Antiqua" w:hAnsi="Book Antiqua"/>
          <w:b/>
          <w:sz w:val="22"/>
          <w:szCs w:val="22"/>
          <w:lang w:val="el-GR"/>
        </w:rPr>
        <w:t>Ο χρόνος παράδοσης των ειδών και</w:t>
      </w:r>
      <w:r w:rsidRPr="00F85F46">
        <w:rPr>
          <w:rFonts w:ascii="Book Antiqua" w:hAnsi="Book Antiqua"/>
          <w:b/>
          <w:sz w:val="22"/>
          <w:szCs w:val="22"/>
          <w:lang w:val="el-GR"/>
        </w:rPr>
        <w:t xml:space="preserve"> εργασιών υπολογίζεται σε </w:t>
      </w:r>
      <w:r w:rsidR="00432353">
        <w:rPr>
          <w:rFonts w:ascii="Book Antiqua" w:hAnsi="Book Antiqua"/>
          <w:b/>
          <w:sz w:val="22"/>
          <w:szCs w:val="22"/>
          <w:lang w:val="el-GR"/>
        </w:rPr>
        <w:t>ενενήντα</w:t>
      </w:r>
      <w:r w:rsidRPr="00F85F46">
        <w:rPr>
          <w:rFonts w:ascii="Book Antiqua" w:hAnsi="Book Antiqua"/>
          <w:b/>
          <w:sz w:val="22"/>
          <w:szCs w:val="22"/>
          <w:lang w:val="el-GR"/>
        </w:rPr>
        <w:t xml:space="preserve">  (</w:t>
      </w:r>
      <w:r w:rsidR="00432353">
        <w:rPr>
          <w:rFonts w:ascii="Book Antiqua" w:hAnsi="Book Antiqua"/>
          <w:b/>
          <w:sz w:val="22"/>
          <w:szCs w:val="22"/>
          <w:lang w:val="el-GR"/>
        </w:rPr>
        <w:t>9</w:t>
      </w:r>
      <w:r w:rsidRPr="00F85F46">
        <w:rPr>
          <w:rFonts w:ascii="Book Antiqua" w:hAnsi="Book Antiqua"/>
          <w:b/>
          <w:sz w:val="22"/>
          <w:szCs w:val="22"/>
          <w:lang w:val="el-GR"/>
        </w:rPr>
        <w:t>0) ημερολογιακές ημέρες από την υπογραφή της σύμβασης.</w:t>
      </w:r>
    </w:p>
    <w:p w:rsidR="00964DDC" w:rsidRDefault="00964DDC" w:rsidP="00964DDC">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964DDC" w:rsidRPr="00154E5E" w:rsidRDefault="00964DDC" w:rsidP="00964DDC">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964DDC" w:rsidRDefault="00964DDC" w:rsidP="00964DDC">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964DDC" w:rsidRPr="008628EF" w:rsidRDefault="00964DDC" w:rsidP="00964DDC">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964DDC" w:rsidRPr="008628EF" w:rsidRDefault="00964DDC" w:rsidP="00964DDC">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Τα είδη παραλαμβάνονται οριστικά αν συμφωνούν µε τις τεχνικές προδιαγραφές </w:t>
      </w:r>
      <w:r w:rsidR="00432353">
        <w:rPr>
          <w:rFonts w:ascii="Book Antiqua" w:hAnsi="Book Antiqua"/>
          <w:sz w:val="22"/>
          <w:szCs w:val="22"/>
        </w:rPr>
        <w:t xml:space="preserve">αφού εκτελεστούν οι απαραίτητες δοκιμές και έλεγχοι από την Τεχνική Υπηρεσία </w:t>
      </w:r>
      <w:r w:rsidRPr="008628EF">
        <w:rPr>
          <w:rFonts w:ascii="Book Antiqua" w:hAnsi="Book Antiqua"/>
          <w:sz w:val="22"/>
          <w:szCs w:val="22"/>
        </w:rPr>
        <w:t>και  διαπιστωθεί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964DDC" w:rsidRDefault="00964DDC" w:rsidP="00964DDC">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964DDC" w:rsidRPr="001E7B4E" w:rsidRDefault="00964DDC" w:rsidP="00964DDC">
      <w:pPr>
        <w:pStyle w:val="a3"/>
        <w:jc w:val="both"/>
        <w:rPr>
          <w:szCs w:val="24"/>
          <w:lang w:val="el-GR"/>
        </w:rPr>
      </w:pPr>
      <w:r>
        <w:rPr>
          <w:rFonts w:ascii="Book Antiqua" w:hAnsi="Book Antiqua"/>
          <w:sz w:val="22"/>
          <w:szCs w:val="22"/>
          <w:lang w:val="el-GR"/>
        </w:rPr>
        <w:t xml:space="preserve">-Κατά την υπογραφή της σύμβασης, όσα </w:t>
      </w:r>
      <w:r w:rsidRPr="002B1B7F">
        <w:rPr>
          <w:rFonts w:ascii="Book Antiqua" w:hAnsi="Book Antiqua"/>
          <w:sz w:val="22"/>
          <w:szCs w:val="22"/>
          <w:lang w:val="el-GR"/>
        </w:rPr>
        <w:t xml:space="preserve">δικαιολογητικά του άρθρου </w:t>
      </w:r>
      <w:r>
        <w:rPr>
          <w:rFonts w:ascii="Book Antiqua" w:hAnsi="Book Antiqua"/>
          <w:sz w:val="22"/>
          <w:szCs w:val="22"/>
          <w:lang w:val="el-GR"/>
        </w:rPr>
        <w:t xml:space="preserve">73 &amp; </w:t>
      </w:r>
      <w:r w:rsidRPr="002B1B7F">
        <w:rPr>
          <w:rFonts w:ascii="Book Antiqua" w:hAnsi="Book Antiqua"/>
          <w:sz w:val="22"/>
          <w:szCs w:val="22"/>
          <w:lang w:val="el-GR"/>
        </w:rPr>
        <w:t xml:space="preserve">80 του Ν. 4412/2016 </w:t>
      </w:r>
      <w:r>
        <w:rPr>
          <w:rFonts w:ascii="Book Antiqua" w:hAnsi="Book Antiqua"/>
          <w:sz w:val="22"/>
          <w:szCs w:val="22"/>
          <w:lang w:val="el-GR"/>
        </w:rPr>
        <w:t xml:space="preserve">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964DDC" w:rsidRPr="000B1F44" w:rsidRDefault="00964DDC" w:rsidP="00964DDC">
      <w:pPr>
        <w:jc w:val="both"/>
        <w:rPr>
          <w:rFonts w:ascii="Book Antiqua" w:hAnsi="Book Antiqua"/>
          <w:sz w:val="22"/>
          <w:szCs w:val="22"/>
        </w:rPr>
      </w:pPr>
    </w:p>
    <w:p w:rsidR="00964DDC" w:rsidRPr="00402A32" w:rsidRDefault="00964DDC" w:rsidP="00964DDC">
      <w:pPr>
        <w:jc w:val="both"/>
        <w:rPr>
          <w:rFonts w:ascii="Book Antiqua" w:hAnsi="Book Antiqua"/>
          <w:b/>
          <w:sz w:val="22"/>
          <w:szCs w:val="22"/>
        </w:rPr>
      </w:pPr>
      <w:r w:rsidRPr="00402A32">
        <w:rPr>
          <w:rFonts w:ascii="Book Antiqua" w:hAnsi="Book Antiqua"/>
          <w:b/>
          <w:sz w:val="22"/>
          <w:szCs w:val="22"/>
        </w:rPr>
        <w:t>ΆΡΘΡΟ 6. ΠΛΗΡΩΜΗ – ΚΡΑΤΗΣΕΙΣ</w:t>
      </w:r>
    </w:p>
    <w:p w:rsidR="00964DDC" w:rsidRPr="000B1F44" w:rsidRDefault="00964DDC" w:rsidP="00964DDC">
      <w:pPr>
        <w:pStyle w:val="a5"/>
        <w:ind w:left="0"/>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964DDC" w:rsidRPr="000B1F44" w:rsidRDefault="00964DDC" w:rsidP="00964DDC">
      <w:pPr>
        <w:pStyle w:val="a3"/>
        <w:jc w:val="both"/>
        <w:rPr>
          <w:rFonts w:ascii="Book Antiqua" w:hAnsi="Book Antiqua"/>
          <w:sz w:val="22"/>
          <w:szCs w:val="22"/>
          <w:lang w:val="el-GR"/>
        </w:rPr>
      </w:pPr>
      <w:r w:rsidRPr="000B1F44">
        <w:rPr>
          <w:rFonts w:ascii="Book Antiqua" w:hAnsi="Book Antiqua"/>
          <w:sz w:val="22"/>
          <w:szCs w:val="22"/>
          <w:lang w:val="el-GR"/>
        </w:rPr>
        <w:t>Ο ανάδοχος βαρύνεται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964DDC" w:rsidRPr="000B1F44" w:rsidRDefault="00964DDC" w:rsidP="00964DDC">
      <w:pPr>
        <w:pStyle w:val="a3"/>
        <w:jc w:val="both"/>
        <w:rPr>
          <w:rFonts w:ascii="Book Antiqua" w:hAnsi="Book Antiqua"/>
          <w:sz w:val="22"/>
          <w:szCs w:val="22"/>
          <w:lang w:val="el-GR"/>
        </w:rPr>
      </w:pPr>
    </w:p>
    <w:p w:rsidR="00964DDC" w:rsidRPr="00402A32" w:rsidRDefault="00964DDC" w:rsidP="00964DDC">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964DDC" w:rsidRPr="001845EC" w:rsidRDefault="00964DDC" w:rsidP="00964DDC">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964DDC" w:rsidRPr="001845EC" w:rsidRDefault="00964DDC" w:rsidP="00964DDC">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 xml:space="preserve">(τίτλος </w:t>
      </w:r>
      <w:r>
        <w:rPr>
          <w:rFonts w:ascii="Book Antiqua" w:hAnsi="Book Antiqua"/>
          <w:b/>
          <w:sz w:val="22"/>
          <w:szCs w:val="22"/>
        </w:rPr>
        <w:t>προκήρυξης</w:t>
      </w:r>
      <w:r w:rsidRPr="001845EC">
        <w:rPr>
          <w:rFonts w:ascii="Book Antiqua" w:hAnsi="Book Antiqua"/>
          <w:b/>
          <w:sz w:val="22"/>
          <w:szCs w:val="22"/>
        </w:rPr>
        <w:t>).</w:t>
      </w:r>
    </w:p>
    <w:p w:rsidR="00964DDC" w:rsidRDefault="00964DDC" w:rsidP="00964DDC">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964DDC" w:rsidRDefault="00964DDC" w:rsidP="00964DDC">
      <w:pPr>
        <w:jc w:val="both"/>
        <w:rPr>
          <w:rFonts w:ascii="Book Antiqua" w:hAnsi="Book Antiqua"/>
          <w:bCs/>
          <w:sz w:val="22"/>
          <w:szCs w:val="22"/>
        </w:rPr>
      </w:pPr>
      <w:r>
        <w:rPr>
          <w:rFonts w:ascii="Book Antiqua" w:hAnsi="Book Antiqua"/>
          <w:sz w:val="22"/>
          <w:szCs w:val="22"/>
        </w:rPr>
        <w:lastRenderedPageBreak/>
        <w:t xml:space="preserve">Β) Απαιτείται εγγυητική επιστολή καλής εκτέλεσης. </w:t>
      </w:r>
      <w:r w:rsidRPr="001845EC">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Cs/>
          <w:sz w:val="22"/>
          <w:szCs w:val="22"/>
        </w:rPr>
        <w:t xml:space="preserve">τουλάχιστον </w:t>
      </w:r>
      <w:r w:rsidR="00432353">
        <w:rPr>
          <w:rFonts w:ascii="Book Antiqua" w:hAnsi="Book Antiqua"/>
          <w:bCs/>
          <w:sz w:val="22"/>
          <w:szCs w:val="22"/>
        </w:rPr>
        <w:t>120</w:t>
      </w:r>
      <w:r>
        <w:rPr>
          <w:rFonts w:ascii="Book Antiqua" w:hAnsi="Book Antiqua"/>
          <w:bCs/>
          <w:sz w:val="22"/>
          <w:szCs w:val="22"/>
        </w:rPr>
        <w:t xml:space="preserve">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w:t>
      </w:r>
      <w:r w:rsidRPr="001845EC">
        <w:rPr>
          <w:rFonts w:ascii="Book Antiqua" w:hAnsi="Book Antiqua"/>
          <w:bCs/>
          <w:sz w:val="22"/>
          <w:szCs w:val="22"/>
        </w:rPr>
        <w:t>.</w:t>
      </w:r>
    </w:p>
    <w:p w:rsidR="00964DDC" w:rsidRDefault="00964DDC" w:rsidP="00964DDC">
      <w:pPr>
        <w:jc w:val="both"/>
        <w:rPr>
          <w:rFonts w:ascii="Century Schoolbook" w:hAnsi="Century Schoolbook"/>
        </w:rPr>
      </w:pPr>
      <w:r w:rsidRPr="00250B3A">
        <w:rPr>
          <w:rFonts w:ascii="Century Schoolbook" w:hAnsi="Century Schoolbook"/>
        </w:rPr>
        <w:t xml:space="preserve">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rsidR="00432353">
        <w:rPr>
          <w:rFonts w:ascii="Century Schoolbook" w:hAnsi="Century Schoolbook"/>
        </w:rPr>
        <w:t>3.5</w:t>
      </w:r>
      <w:r w:rsidRPr="00250B3A">
        <w:rPr>
          <w:rFonts w:ascii="Century Schoolbook" w:hAnsi="Century Schoolbook"/>
        </w:rPr>
        <w:t xml:space="preserve">00,00€ και η διάρκειά της σε </w:t>
      </w:r>
      <w:r>
        <w:rPr>
          <w:rFonts w:ascii="Century Schoolbook" w:hAnsi="Century Schoolbook"/>
        </w:rPr>
        <w:t>δύο (2)</w:t>
      </w:r>
      <w:r w:rsidRPr="00250B3A">
        <w:rPr>
          <w:rFonts w:ascii="Century Schoolbook" w:hAnsi="Century Schoolbook"/>
        </w:rPr>
        <w:t xml:space="preserve"> </w:t>
      </w:r>
      <w:r>
        <w:rPr>
          <w:rFonts w:ascii="Century Schoolbook" w:hAnsi="Century Schoolbook"/>
        </w:rPr>
        <w:t>έτη</w:t>
      </w:r>
      <w:r w:rsidRPr="00250B3A">
        <w:rPr>
          <w:rFonts w:ascii="Century Schoolbook" w:hAnsi="Century Schoolbook"/>
        </w:rPr>
        <w:t xml:space="preserve"> από την ημερομηνία έκδοσής της (Ν. 4412/2016 άρθρο 72 παρ. 2).</w:t>
      </w:r>
    </w:p>
    <w:p w:rsidR="00964DDC" w:rsidRDefault="00964DDC" w:rsidP="00964DDC">
      <w:pPr>
        <w:jc w:val="both"/>
        <w:rPr>
          <w:rFonts w:ascii="Book Antiqua" w:hAnsi="Book Antiqua"/>
          <w:bCs/>
          <w:sz w:val="22"/>
          <w:szCs w:val="22"/>
        </w:rPr>
      </w:pPr>
    </w:p>
    <w:p w:rsidR="00964DDC" w:rsidRPr="001845EC" w:rsidRDefault="00964DDC" w:rsidP="00964DDC">
      <w:pPr>
        <w:jc w:val="both"/>
        <w:rPr>
          <w:rFonts w:ascii="Book Antiqua" w:hAnsi="Book Antiqua"/>
          <w:bCs/>
          <w:sz w:val="22"/>
          <w:szCs w:val="22"/>
        </w:rPr>
      </w:pPr>
    </w:p>
    <w:p w:rsidR="00964DDC" w:rsidRPr="00402A32" w:rsidRDefault="00964DDC" w:rsidP="00964DDC">
      <w:pPr>
        <w:pStyle w:val="a3"/>
        <w:jc w:val="both"/>
        <w:rPr>
          <w:rFonts w:ascii="Book Antiqua" w:hAnsi="Book Antiqua"/>
          <w:b/>
          <w:sz w:val="22"/>
          <w:szCs w:val="22"/>
          <w:lang w:val="el-GR"/>
        </w:rPr>
      </w:pPr>
      <w:r w:rsidRPr="00402A32">
        <w:rPr>
          <w:rFonts w:ascii="Book Antiqua" w:hAnsi="Book Antiqua"/>
          <w:b/>
          <w:sz w:val="22"/>
          <w:szCs w:val="22"/>
          <w:lang w:val="el-GR"/>
        </w:rPr>
        <w:t>ΆΡΘΡΟ 8. ΕΝΣΤΑΣΕΙΣ</w:t>
      </w:r>
    </w:p>
    <w:p w:rsidR="00964DDC" w:rsidRPr="000B1F44" w:rsidRDefault="00964DDC" w:rsidP="00964DDC">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964DDC" w:rsidRPr="000B1F44" w:rsidRDefault="00964DDC" w:rsidP="00964DDC">
      <w:pPr>
        <w:pStyle w:val="a3"/>
        <w:jc w:val="both"/>
        <w:rPr>
          <w:rFonts w:ascii="Book Antiqua" w:hAnsi="Book Antiqua"/>
          <w:sz w:val="22"/>
          <w:szCs w:val="22"/>
          <w:lang w:val="el-GR"/>
        </w:rPr>
      </w:pPr>
    </w:p>
    <w:p w:rsidR="00964DDC" w:rsidRPr="00860DD6" w:rsidRDefault="00964DDC" w:rsidP="00964DDC">
      <w:pPr>
        <w:pStyle w:val="a3"/>
        <w:jc w:val="both"/>
        <w:rPr>
          <w:rFonts w:ascii="Book Antiqua" w:hAnsi="Book Antiqua"/>
          <w:b/>
          <w:sz w:val="22"/>
          <w:szCs w:val="22"/>
          <w:lang w:val="el-GR"/>
        </w:rPr>
      </w:pPr>
      <w:r w:rsidRPr="00860DD6">
        <w:rPr>
          <w:rFonts w:ascii="Book Antiqua" w:hAnsi="Book Antiqua"/>
          <w:b/>
          <w:sz w:val="22"/>
          <w:szCs w:val="22"/>
          <w:lang w:val="el-GR"/>
        </w:rPr>
        <w:t>ΆΡΘΡΟ 9. ΟΡΟΙ ΕΚΤΕΛΕΣΗΣ ΤΗΣ ΣΥΜΒΑΣΗΣ</w:t>
      </w:r>
    </w:p>
    <w:p w:rsidR="00964DDC" w:rsidRDefault="00964DDC" w:rsidP="00964DDC">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964DDC" w:rsidRDefault="00964DDC" w:rsidP="00964DDC">
      <w:pPr>
        <w:pStyle w:val="a3"/>
        <w:jc w:val="both"/>
        <w:rPr>
          <w:rFonts w:ascii="Book Antiqua" w:hAnsi="Book Antiqua"/>
          <w:sz w:val="22"/>
          <w:szCs w:val="22"/>
          <w:lang w:val="el-GR"/>
        </w:rPr>
      </w:pPr>
    </w:p>
    <w:p w:rsidR="00964DDC" w:rsidRPr="00860DD6" w:rsidRDefault="00964DDC" w:rsidP="00964DDC">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964DDC" w:rsidRDefault="00964DDC" w:rsidP="00964DDC">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964DDC" w:rsidRPr="000B1F44" w:rsidRDefault="00964DDC" w:rsidP="00964DDC">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964DDC" w:rsidRDefault="00964DDC" w:rsidP="00964DDC">
      <w:pPr>
        <w:pStyle w:val="a3"/>
        <w:jc w:val="both"/>
        <w:rPr>
          <w:rFonts w:ascii="Book Antiqua" w:hAnsi="Book Antiqua"/>
          <w:szCs w:val="24"/>
          <w:lang w:val="el-GR"/>
        </w:rPr>
      </w:pPr>
    </w:p>
    <w:p w:rsidR="00964DDC" w:rsidRPr="00F36997" w:rsidRDefault="00964DDC" w:rsidP="00964DDC">
      <w:pPr>
        <w:pStyle w:val="a3"/>
        <w:jc w:val="both"/>
        <w:rPr>
          <w:rFonts w:ascii="Book Antiqua" w:hAnsi="Book Antiqua"/>
          <w:b/>
          <w:szCs w:val="24"/>
          <w:lang w:val="el-GR"/>
        </w:rPr>
      </w:pPr>
      <w:r w:rsidRPr="00F36997">
        <w:rPr>
          <w:rFonts w:ascii="Book Antiqua" w:hAnsi="Book Antiqua"/>
          <w:b/>
          <w:szCs w:val="24"/>
          <w:lang w:val="el-GR"/>
        </w:rPr>
        <w:t>ΆΘΡΟ 11. ΔΗΜΟΣΙΟΤΗΤΑ</w:t>
      </w:r>
    </w:p>
    <w:p w:rsidR="00964DDC" w:rsidRPr="00F36997" w:rsidRDefault="00964DDC" w:rsidP="00964DDC">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hyperlink r:id="rId9" w:history="1">
        <w:r w:rsidRPr="002D4F6D">
          <w:rPr>
            <w:rStyle w:val="-"/>
            <w:rFonts w:ascii="Book Antiqua" w:hAnsi="Book Antiqua"/>
            <w:szCs w:val="24"/>
            <w:lang w:val="en-US"/>
          </w:rPr>
          <w:t>www</w:t>
        </w:r>
        <w:r w:rsidRPr="002D4F6D">
          <w:rPr>
            <w:rStyle w:val="-"/>
            <w:rFonts w:ascii="Book Antiqua" w:hAnsi="Book Antiqua"/>
            <w:szCs w:val="24"/>
            <w:lang w:val="el-GR"/>
          </w:rPr>
          <w:t>.</w:t>
        </w:r>
        <w:r w:rsidRPr="002D4F6D">
          <w:rPr>
            <w:rStyle w:val="-"/>
            <w:rFonts w:ascii="Book Antiqua" w:hAnsi="Book Antiqua"/>
            <w:szCs w:val="24"/>
            <w:lang w:val="en-US"/>
          </w:rPr>
          <w:t>uoc</w:t>
        </w:r>
        <w:r w:rsidRPr="002D4F6D">
          <w:rPr>
            <w:rStyle w:val="-"/>
            <w:rFonts w:ascii="Book Antiqua" w:hAnsi="Book Antiqua"/>
            <w:szCs w:val="24"/>
            <w:lang w:val="el-GR"/>
          </w:rPr>
          <w:t>.</w:t>
        </w:r>
        <w:r w:rsidRPr="002D4F6D">
          <w:rPr>
            <w:rStyle w:val="-"/>
            <w:rFonts w:ascii="Book Antiqua" w:hAnsi="Book Antiqua"/>
            <w:szCs w:val="24"/>
            <w:lang w:val="en-US"/>
          </w:rPr>
          <w:t>gr</w:t>
        </w:r>
      </w:hyperlink>
      <w:r w:rsidRPr="00F36997">
        <w:rPr>
          <w:rFonts w:ascii="Book Antiqua" w:hAnsi="Book Antiqua"/>
          <w:szCs w:val="24"/>
          <w:lang w:val="el-GR"/>
        </w:rPr>
        <w:t>).</w:t>
      </w:r>
    </w:p>
    <w:p w:rsidR="00964DDC" w:rsidRDefault="00964DDC" w:rsidP="00964DDC">
      <w:pPr>
        <w:pStyle w:val="a3"/>
        <w:jc w:val="both"/>
        <w:rPr>
          <w:rFonts w:ascii="Book Antiqua" w:hAnsi="Book Antiqua"/>
          <w:szCs w:val="24"/>
          <w:lang w:val="el-GR"/>
        </w:rPr>
      </w:pPr>
    </w:p>
    <w:p w:rsidR="00964DDC" w:rsidRDefault="00964DDC" w:rsidP="00964DDC">
      <w:pPr>
        <w:ind w:firstLine="397"/>
        <w:jc w:val="both"/>
        <w:rPr>
          <w:rFonts w:ascii="Book Antiqua" w:hAnsi="Book Antiqua"/>
          <w:b/>
          <w:bCs/>
        </w:rPr>
      </w:pPr>
      <w:r>
        <w:rPr>
          <w:rFonts w:ascii="Book Antiqua" w:hAnsi="Book Antiqua"/>
          <w:b/>
          <w:bCs/>
        </w:rPr>
        <w:t xml:space="preserve">                                                                        Ο ΑΝΑΠΛΗΡΩΤΗΣ ΠΡΥΤΑΝΗ</w:t>
      </w:r>
    </w:p>
    <w:p w:rsidR="00964DDC" w:rsidRDefault="00964DDC" w:rsidP="00964DDC">
      <w:pPr>
        <w:ind w:firstLine="397"/>
        <w:jc w:val="both"/>
        <w:rPr>
          <w:rFonts w:ascii="Book Antiqua" w:hAnsi="Book Antiqua"/>
          <w:b/>
          <w:bCs/>
        </w:rPr>
      </w:pPr>
      <w:r>
        <w:rPr>
          <w:rFonts w:ascii="Book Antiqua" w:hAnsi="Book Antiqua"/>
          <w:b/>
          <w:bCs/>
        </w:rPr>
        <w:t xml:space="preserve">                                                                           ΠΑΝΕΠΙΣΤΗΜΙΟΥ ΚΡΗΤΗΣ</w:t>
      </w:r>
    </w:p>
    <w:p w:rsidR="00964DDC" w:rsidRDefault="00964DDC" w:rsidP="00964DDC">
      <w:pPr>
        <w:ind w:firstLine="397"/>
        <w:jc w:val="both"/>
        <w:rPr>
          <w:rFonts w:ascii="Book Antiqua" w:hAnsi="Book Antiqua"/>
          <w:b/>
          <w:bCs/>
        </w:rPr>
      </w:pPr>
    </w:p>
    <w:p w:rsidR="00964DDC" w:rsidRPr="009B6A4A" w:rsidRDefault="00964DDC" w:rsidP="00964DDC">
      <w:pPr>
        <w:ind w:firstLine="397"/>
        <w:jc w:val="both"/>
        <w:rPr>
          <w:rFonts w:ascii="Book Antiqua" w:hAnsi="Book Antiqua"/>
          <w:b/>
          <w:bCs/>
        </w:rPr>
      </w:pPr>
    </w:p>
    <w:p w:rsidR="00964DDC" w:rsidRPr="005D7ECD" w:rsidRDefault="00964DDC" w:rsidP="00964DDC">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432353" w:rsidRDefault="00432353" w:rsidP="00964DDC"/>
    <w:p w:rsidR="00944C6A" w:rsidRDefault="00944C6A" w:rsidP="00964DDC"/>
    <w:p w:rsidR="00964DDC" w:rsidRDefault="00964DDC" w:rsidP="00964DDC"/>
    <w:p w:rsidR="007E6131" w:rsidRPr="00885D7A" w:rsidRDefault="007E6131" w:rsidP="007E6131">
      <w:pPr>
        <w:pStyle w:val="14"/>
        <w:shd w:val="clear" w:color="auto" w:fill="auto"/>
        <w:spacing w:after="120" w:line="240" w:lineRule="auto"/>
        <w:ind w:right="-57"/>
        <w:jc w:val="center"/>
        <w:rPr>
          <w:rFonts w:ascii="Century Schoolbook" w:hAnsi="Century Schoolbook"/>
          <w:color w:val="000000"/>
          <w:sz w:val="24"/>
          <w:szCs w:val="24"/>
          <w:lang w:eastAsia="el-GR" w:bidi="el-GR"/>
        </w:rPr>
      </w:pPr>
      <w:r w:rsidRPr="00885D7A">
        <w:rPr>
          <w:rFonts w:ascii="Century Schoolbook" w:hAnsi="Century Schoolbook"/>
          <w:color w:val="000000"/>
          <w:sz w:val="24"/>
          <w:szCs w:val="24"/>
          <w:lang w:eastAsia="el-GR" w:bidi="el-GR"/>
        </w:rPr>
        <w:t>Τεχνικές προδιαγραφές- Τεχνική περιγραφή</w:t>
      </w:r>
    </w:p>
    <w:p w:rsidR="007E6131" w:rsidRPr="008E49C3" w:rsidRDefault="007E6131" w:rsidP="007E6131">
      <w:pPr>
        <w:pStyle w:val="14"/>
        <w:shd w:val="clear" w:color="auto" w:fill="auto"/>
        <w:spacing w:after="120" w:line="240" w:lineRule="auto"/>
        <w:ind w:right="-57"/>
        <w:jc w:val="both"/>
        <w:rPr>
          <w:rFonts w:ascii="Century Schoolbook" w:hAnsi="Century Schoolbook"/>
          <w:sz w:val="24"/>
          <w:szCs w:val="24"/>
        </w:rPr>
      </w:pPr>
      <w:r>
        <w:rPr>
          <w:rFonts w:ascii="Century Schoolbook" w:hAnsi="Century Schoolbook"/>
          <w:color w:val="000000"/>
          <w:sz w:val="24"/>
          <w:szCs w:val="24"/>
          <w:lang w:eastAsia="el-GR" w:bidi="el-GR"/>
        </w:rPr>
        <w:t xml:space="preserve">Ι. </w:t>
      </w:r>
      <w:r w:rsidRPr="008E49C3">
        <w:rPr>
          <w:rFonts w:ascii="Century Schoolbook" w:hAnsi="Century Schoolbook"/>
          <w:color w:val="000000"/>
          <w:sz w:val="24"/>
          <w:szCs w:val="24"/>
          <w:lang w:eastAsia="el-GR" w:bidi="el-GR"/>
        </w:rPr>
        <w:t xml:space="preserve">Τεχνική προδιαγραφή </w:t>
      </w:r>
      <w:bookmarkStart w:id="15" w:name="OLE_LINK15"/>
      <w:r w:rsidRPr="008E49C3">
        <w:rPr>
          <w:rFonts w:ascii="Century Schoolbook" w:hAnsi="Century Schoolbook"/>
          <w:color w:val="000000"/>
          <w:sz w:val="24"/>
          <w:szCs w:val="24"/>
          <w:lang w:eastAsia="el-GR" w:bidi="el-GR"/>
        </w:rPr>
        <w:t xml:space="preserve">συρταρωτού </w:t>
      </w:r>
      <w:r w:rsidRPr="008E49C3">
        <w:rPr>
          <w:rFonts w:ascii="Century Schoolbook" w:hAnsi="Century Schoolbook"/>
          <w:color w:val="000000"/>
          <w:sz w:val="24"/>
          <w:szCs w:val="24"/>
          <w:lang w:bidi="en-US"/>
        </w:rPr>
        <w:t>(</w:t>
      </w:r>
      <w:r w:rsidRPr="008E49C3">
        <w:rPr>
          <w:rFonts w:ascii="Century Schoolbook" w:hAnsi="Century Schoolbook"/>
          <w:color w:val="000000"/>
          <w:sz w:val="24"/>
          <w:szCs w:val="24"/>
          <w:lang w:val="en-US" w:bidi="en-US"/>
        </w:rPr>
        <w:t>modular</w:t>
      </w:r>
      <w:r w:rsidRPr="008E49C3">
        <w:rPr>
          <w:rFonts w:ascii="Century Schoolbook" w:hAnsi="Century Schoolbook"/>
          <w:color w:val="000000"/>
          <w:sz w:val="24"/>
          <w:szCs w:val="24"/>
          <w:lang w:bidi="en-US"/>
        </w:rPr>
        <w:t xml:space="preserve">) </w:t>
      </w:r>
      <w:r w:rsidRPr="008E49C3">
        <w:rPr>
          <w:rFonts w:ascii="Century Schoolbook" w:hAnsi="Century Schoolbook"/>
          <w:color w:val="000000"/>
          <w:sz w:val="24"/>
          <w:szCs w:val="24"/>
          <w:lang w:eastAsia="el-GR" w:bidi="el-GR"/>
        </w:rPr>
        <w:t xml:space="preserve">συστήματος αδιάλειπτης λειτουργίας </w:t>
      </w:r>
      <w:r w:rsidRPr="008E49C3">
        <w:rPr>
          <w:rFonts w:ascii="Century Schoolbook" w:hAnsi="Century Schoolbook"/>
          <w:color w:val="000000"/>
          <w:sz w:val="24"/>
          <w:szCs w:val="24"/>
          <w:lang w:bidi="en-US"/>
        </w:rPr>
        <w:t>(</w:t>
      </w:r>
      <w:r w:rsidRPr="008E49C3">
        <w:rPr>
          <w:rFonts w:ascii="Century Schoolbook" w:hAnsi="Century Schoolbook"/>
          <w:color w:val="000000"/>
          <w:sz w:val="24"/>
          <w:szCs w:val="24"/>
          <w:lang w:val="en-US" w:bidi="en-US"/>
        </w:rPr>
        <w:t>UPS</w:t>
      </w:r>
      <w:r w:rsidRPr="008E49C3">
        <w:rPr>
          <w:rFonts w:ascii="Century Schoolbook" w:hAnsi="Century Schoolbook"/>
          <w:color w:val="000000"/>
          <w:sz w:val="24"/>
          <w:szCs w:val="24"/>
          <w:lang w:bidi="en-US"/>
        </w:rPr>
        <w:t xml:space="preserve">) </w:t>
      </w:r>
      <w:r w:rsidRPr="008E49C3">
        <w:rPr>
          <w:rFonts w:ascii="Century Schoolbook" w:hAnsi="Century Schoolbook"/>
          <w:color w:val="000000"/>
          <w:sz w:val="24"/>
          <w:szCs w:val="24"/>
          <w:lang w:eastAsia="el-GR" w:bidi="el-GR"/>
        </w:rPr>
        <w:t xml:space="preserve">ισχύος 120 </w:t>
      </w:r>
      <w:r w:rsidRPr="008E49C3">
        <w:rPr>
          <w:rFonts w:ascii="Century Schoolbook" w:hAnsi="Century Schoolbook"/>
          <w:color w:val="000000"/>
          <w:sz w:val="24"/>
          <w:szCs w:val="24"/>
          <w:lang w:val="en-US" w:bidi="en-US"/>
        </w:rPr>
        <w:t>kW</w:t>
      </w:r>
      <w:bookmarkEnd w:id="15"/>
    </w:p>
    <w:p w:rsidR="007E6131" w:rsidRPr="0068549E" w:rsidRDefault="007E6131" w:rsidP="007E6131">
      <w:pPr>
        <w:jc w:val="both"/>
        <w:rPr>
          <w:rFonts w:ascii="Century Schoolbook" w:hAnsi="Century Schoolbook"/>
          <w:color w:val="000000"/>
          <w:lang w:bidi="el-GR"/>
        </w:rPr>
      </w:pPr>
      <w:r w:rsidRPr="0068549E">
        <w:rPr>
          <w:rFonts w:ascii="Century Schoolbook" w:hAnsi="Century Schoolbook"/>
          <w:color w:val="000000"/>
          <w:lang w:bidi="el-GR"/>
        </w:rPr>
        <w:t xml:space="preserve">Η παρούσα τεχνική προδιαγραφή έχει στόχο να ορίσει τις βασικές απαιτήσεις του συστήματος αδιάλειπτης παροχής ενέργειας </w:t>
      </w:r>
      <w:r w:rsidRPr="0068549E">
        <w:rPr>
          <w:rFonts w:ascii="Century Schoolbook" w:hAnsi="Century Schoolbook"/>
          <w:color w:val="000000"/>
          <w:lang w:bidi="en-US"/>
        </w:rPr>
        <w:t>(</w:t>
      </w:r>
      <w:r w:rsidRPr="0068549E">
        <w:rPr>
          <w:rFonts w:ascii="Century Schoolbook" w:hAnsi="Century Schoolbook"/>
          <w:color w:val="000000"/>
          <w:lang w:val="en-US" w:bidi="en-US"/>
        </w:rPr>
        <w:t>UPS</w:t>
      </w:r>
      <w:r w:rsidRPr="0068549E">
        <w:rPr>
          <w:rFonts w:ascii="Century Schoolbook" w:hAnsi="Century Schoolbook"/>
          <w:color w:val="000000"/>
          <w:lang w:bidi="en-US"/>
        </w:rPr>
        <w:t xml:space="preserve">) </w:t>
      </w:r>
      <w:r w:rsidRPr="0068549E">
        <w:rPr>
          <w:rFonts w:ascii="Century Schoolbook" w:hAnsi="Century Schoolbook"/>
          <w:color w:val="000000"/>
          <w:lang w:bidi="el-GR"/>
        </w:rPr>
        <w:t xml:space="preserve">που απαιτείται για να παρέχει συνεχή, σταθεροποιημένη εναλλασσόμενη ισχύ στον εξοπλισμό μίας εταιρίας ή ενός οργανισμού, ανεξάρτητα από οποιεσδήποτε διαταραχές ή διακοπές που εμφανίζονται στην κύρια παροχή ηλεκτρικού ρεύματος. Αυτή η προδιαγραφή περιγράφει τον τύπο μηχανήματος </w:t>
      </w:r>
      <w:r w:rsidRPr="0068549E">
        <w:rPr>
          <w:rFonts w:ascii="Century Schoolbook" w:hAnsi="Century Schoolbook"/>
          <w:color w:val="000000"/>
          <w:lang w:bidi="en-US"/>
        </w:rPr>
        <w:t>‘’</w:t>
      </w:r>
      <w:r w:rsidRPr="0068549E">
        <w:rPr>
          <w:rFonts w:ascii="Century Schoolbook" w:hAnsi="Century Schoolbook"/>
          <w:color w:val="000000"/>
          <w:lang w:val="en-US" w:bidi="en-US"/>
        </w:rPr>
        <w:t>UPS</w:t>
      </w:r>
      <w:r w:rsidRPr="0068549E">
        <w:rPr>
          <w:rFonts w:ascii="Century Schoolbook" w:hAnsi="Century Schoolbook"/>
          <w:color w:val="000000"/>
          <w:lang w:bidi="en-US"/>
        </w:rPr>
        <w:t xml:space="preserve"> </w:t>
      </w:r>
      <w:r w:rsidRPr="0068549E">
        <w:rPr>
          <w:rFonts w:ascii="Century Schoolbook" w:hAnsi="Century Schoolbook"/>
          <w:color w:val="000000"/>
          <w:lang w:bidi="el-GR"/>
        </w:rPr>
        <w:t xml:space="preserve">με κεντρικό ερμάριο υποδοχής ισχύος και συρταρωτές υπομονάδες </w:t>
      </w:r>
      <w:r w:rsidRPr="0068549E">
        <w:rPr>
          <w:rFonts w:ascii="Century Schoolbook" w:hAnsi="Century Schoolbook"/>
          <w:color w:val="000000"/>
          <w:lang w:bidi="en-US"/>
        </w:rPr>
        <w:t>(</w:t>
      </w:r>
      <w:r w:rsidRPr="0068549E">
        <w:rPr>
          <w:rFonts w:ascii="Century Schoolbook" w:hAnsi="Century Schoolbook"/>
          <w:color w:val="000000"/>
          <w:lang w:val="en-US" w:bidi="en-US"/>
        </w:rPr>
        <w:t>modules</w:t>
      </w:r>
      <w:r w:rsidRPr="0068549E">
        <w:rPr>
          <w:rFonts w:ascii="Century Schoolbook" w:hAnsi="Century Schoolbook"/>
          <w:color w:val="000000"/>
          <w:lang w:bidi="en-US"/>
        </w:rPr>
        <w:t xml:space="preserve">)’’, </w:t>
      </w:r>
      <w:r w:rsidRPr="0068549E">
        <w:rPr>
          <w:rFonts w:ascii="Century Schoolbook" w:hAnsi="Century Schoolbook"/>
          <w:color w:val="000000"/>
          <w:lang w:bidi="el-GR"/>
        </w:rPr>
        <w:t xml:space="preserve">ο οποίος χρησιμοποιείται σε εφαρμογές που απαιτείται αδιάλειπτη παροχή ενέργειας ακόμα και σε περίπτωση διακοπής της κύριας τροφοδοσίας σε </w:t>
      </w:r>
      <w:r w:rsidRPr="0068549E">
        <w:rPr>
          <w:rFonts w:ascii="Century Schoolbook" w:hAnsi="Century Schoolbook"/>
          <w:color w:val="000000"/>
          <w:lang w:val="en-US" w:bidi="en-US"/>
        </w:rPr>
        <w:t>data</w:t>
      </w:r>
      <w:r w:rsidRPr="0068549E">
        <w:rPr>
          <w:rFonts w:ascii="Century Schoolbook" w:hAnsi="Century Schoolbook"/>
          <w:color w:val="000000"/>
          <w:lang w:bidi="en-US"/>
        </w:rPr>
        <w:t xml:space="preserve"> </w:t>
      </w:r>
      <w:r w:rsidRPr="0068549E">
        <w:rPr>
          <w:rFonts w:ascii="Century Schoolbook" w:hAnsi="Century Schoolbook"/>
          <w:color w:val="000000"/>
          <w:lang w:val="en-US" w:bidi="en-US"/>
        </w:rPr>
        <w:t>center</w:t>
      </w:r>
      <w:r w:rsidRPr="0068549E">
        <w:rPr>
          <w:rFonts w:ascii="Century Schoolbook" w:hAnsi="Century Schoolbook"/>
          <w:color w:val="000000"/>
          <w:lang w:bidi="en-US"/>
        </w:rPr>
        <w:t xml:space="preserve">, </w:t>
      </w:r>
      <w:r w:rsidRPr="0068549E">
        <w:rPr>
          <w:rFonts w:ascii="Century Schoolbook" w:hAnsi="Century Schoolbook"/>
          <w:color w:val="000000"/>
          <w:lang w:bidi="el-GR"/>
        </w:rPr>
        <w:t xml:space="preserve">δίκτυα, τηλεπικοινωνιακές και άλλες κρίσιμες εφαρμογές. Καθορίζει τα ηλεκτρικά, τα μηχανολογικά χαρακτηριστικά και τις απαιτήσεις για ένα τριφασικό σύστημα αδιάλειπτης παροχής ενέργειας συνεχούς λειτουργίας. Το πλήρες σύστημα αδιάλειπτης παροχής ενέργειας, εφεξής καλούμενο </w:t>
      </w:r>
      <w:r w:rsidRPr="0068549E">
        <w:rPr>
          <w:rFonts w:ascii="Century Schoolbook" w:hAnsi="Century Schoolbook"/>
          <w:color w:val="000000"/>
          <w:lang w:val="en-US" w:bidi="en-US"/>
        </w:rPr>
        <w:t>UPS</w:t>
      </w:r>
      <w:r w:rsidRPr="0068549E">
        <w:rPr>
          <w:rFonts w:ascii="Century Schoolbook" w:hAnsi="Century Schoolbook"/>
          <w:color w:val="000000"/>
          <w:lang w:bidi="en-US"/>
        </w:rPr>
        <w:t xml:space="preserve">, </w:t>
      </w:r>
      <w:r w:rsidRPr="0068549E">
        <w:rPr>
          <w:rFonts w:ascii="Century Schoolbook" w:hAnsi="Century Schoolbook"/>
          <w:color w:val="000000"/>
          <w:lang w:bidi="el-GR"/>
        </w:rPr>
        <w:t>θα πρέπει να παρέχει υψηλής ποιότητας εναλλασσόμενο ρεύμα.</w:t>
      </w:r>
    </w:p>
    <w:p w:rsidR="007E6131" w:rsidRDefault="007E6131" w:rsidP="007E6131">
      <w:pPr>
        <w:spacing w:after="120"/>
        <w:jc w:val="both"/>
        <w:rPr>
          <w:rFonts w:ascii="Century Schoolbook" w:hAnsi="Century Schoolbook"/>
          <w:b/>
          <w:color w:val="000000"/>
          <w:lang w:bidi="el-GR"/>
        </w:rPr>
      </w:pPr>
      <w:bookmarkStart w:id="16" w:name="bookmark1"/>
      <w:r w:rsidRPr="008E49C3">
        <w:rPr>
          <w:rFonts w:ascii="Century Schoolbook" w:hAnsi="Century Schoolbook"/>
          <w:b/>
          <w:color w:val="000000"/>
          <w:lang w:bidi="el-GR"/>
        </w:rPr>
        <w:t>Βασικά χαρακτηριστικά επιλογής UPS</w:t>
      </w:r>
      <w:bookmarkEnd w:id="16"/>
    </w:p>
    <w:p w:rsidR="007E6131" w:rsidRPr="0068549E" w:rsidRDefault="007E6131" w:rsidP="007E6131">
      <w:pPr>
        <w:jc w:val="both"/>
        <w:rPr>
          <w:rFonts w:ascii="Century Schoolbook" w:hAnsi="Century Schoolbook"/>
          <w:color w:val="000000"/>
          <w:lang w:bidi="el-GR"/>
        </w:rPr>
      </w:pPr>
      <w:r w:rsidRPr="0068549E">
        <w:rPr>
          <w:rFonts w:ascii="Century Schoolbook" w:hAnsi="Century Schoolbook"/>
          <w:color w:val="000000"/>
          <w:lang w:bidi="el-GR"/>
        </w:rPr>
        <w:t>Επιλέγεται σύστημα UPS με τα κάτωθι χαρακτηριστικά ισχύος και αυτονομίας, που θα μπορεί να τροφοδοτεί το πλήρες φορτίο της εγκατάστασης.</w:t>
      </w:r>
    </w:p>
    <w:p w:rsidR="007E6131" w:rsidRPr="002F677C" w:rsidRDefault="007E6131" w:rsidP="007E6131">
      <w:pPr>
        <w:jc w:val="both"/>
        <w:rPr>
          <w:rFonts w:ascii="Century Schoolbook" w:hAnsi="Century Schoolbook"/>
          <w:lang w:bidi="el-GR"/>
        </w:rPr>
      </w:pPr>
      <w:r w:rsidRPr="0068549E">
        <w:rPr>
          <w:rFonts w:ascii="Century Schoolbook" w:hAnsi="Century Schoolbook"/>
          <w:color w:val="000000"/>
          <w:lang w:bidi="el-GR"/>
        </w:rPr>
        <w:t xml:space="preserve">Το σύστημα θα πρέπει να είναι διαστασιολογημένο χωρίς την ύπαρξη πλεονάζουσας υπομονάδας (module) UPS (non-redundant σύστημα) εκτός και αν αυτό απαιτείται (σε περίπτωση επιλογής συστήματος με εφεδρεία/redundancy η διάταξη που θα έχει το UPS θα είναι N+n όπου Ν: ο απαραίτητος αριθμός υπομονάδων/modules UPS σε παράλληλη λειτουργία για να υποστηρίζουν πλήρως το φορτίο και n: ο αριθμός υπομονάδων/modules UPS σε πλεονάζουσα λειτουργία για να παρέχουν επιπλέον εξασφάλιση του συστήματος και σε περίπτωση αστοχίας n υπομονάδων/modules UPS). Όλες οι υπομονάδες (modules) του UPS που συνδέονται παράλληλα μέσα στην ίδια καμπίνα, θα πρέπει να τροφοδοτούν το πλήρες φορτίο. Εάν μία υπομονάδα (module) UPS ισχύος ή ελέγχου δυσλειτουργεί, το φορτίο θα μεταφερθεί αυτόματα σε γραμμή παράκαμψης, μέσω των στατών διακοπτών παράκαμψης που υπάρχουν μέσα σε κάθε </w:t>
      </w:r>
      <w:r w:rsidRPr="002F677C">
        <w:rPr>
          <w:rFonts w:ascii="Century Schoolbook" w:hAnsi="Century Schoolbook"/>
          <w:lang w:bidi="el-GR"/>
        </w:rPr>
        <w:t>υπομονάδα (module) UPS και ενεργοποιούνται ταυτόχρονα.</w:t>
      </w:r>
    </w:p>
    <w:p w:rsidR="007E6131" w:rsidRPr="00FC06DC" w:rsidRDefault="007E6131" w:rsidP="007E6131">
      <w:pPr>
        <w:jc w:val="both"/>
        <w:rPr>
          <w:rFonts w:ascii="Century Schoolbook" w:hAnsi="Century Schoolbook"/>
          <w:lang w:bidi="el-GR"/>
        </w:rPr>
      </w:pPr>
      <w:r w:rsidRPr="000F5B64">
        <w:rPr>
          <w:rFonts w:ascii="Century Schoolbook" w:hAnsi="Century Schoolbook"/>
          <w:lang w:bidi="el-GR"/>
        </w:rPr>
        <w:t>Το σύνολο των μπαταριών πρέπει να αποτελείται από τουλάχιστον δύο παράλληλες σειρές μπαταριών (συστοιχίες), έτσι ώστε σε περίπτωση δυσλειτουργίας μίας συστοιχίας να μπορεί άμεσα η συγκεκριμένη να απομονωθεί από το σύστημα, το οποίο θα συνεχίζει να υποστηρίζεται από την δεύτερη παράλληλη συστοιχία. Με αυτόν τον τρόπο εξακολουθεί να υπάρχει υποστήριξη από μπαταρίες, έστω και αν είναι μικρότερη η διάρκεια της αυτονομίας.</w:t>
      </w:r>
      <w:r>
        <w:rPr>
          <w:rFonts w:ascii="Century Schoolbook" w:hAnsi="Century Schoolbook"/>
          <w:lang w:bidi="el-GR"/>
        </w:rPr>
        <w:t xml:space="preserve"> </w:t>
      </w:r>
      <w:r w:rsidRPr="00FC06DC">
        <w:rPr>
          <w:rFonts w:ascii="Century Schoolbook" w:hAnsi="Century Schoolbook"/>
          <w:lang w:bidi="el-GR"/>
        </w:rPr>
        <w:t xml:space="preserve">Οι μπαταρίες που θα χρησιμοποιηθούν θα είναι οι υφιστάμενες μπαταρίες του μηχανήματος που αντικαθίσταται, που πρέπει οπωσδήποτε να συνεργάζεται. </w:t>
      </w:r>
    </w:p>
    <w:p w:rsidR="007E6131" w:rsidRPr="0068549E" w:rsidRDefault="007E6131" w:rsidP="007E6131">
      <w:pPr>
        <w:jc w:val="both"/>
        <w:rPr>
          <w:rFonts w:ascii="Century Schoolbook" w:hAnsi="Century Schoolbook"/>
          <w:color w:val="000000"/>
          <w:lang w:bidi="el-GR"/>
        </w:rPr>
      </w:pPr>
      <w:r w:rsidRPr="0068549E">
        <w:rPr>
          <w:rFonts w:ascii="Century Schoolbook" w:hAnsi="Century Schoolbook"/>
          <w:color w:val="000000"/>
          <w:lang w:bidi="el-GR"/>
        </w:rPr>
        <w:t xml:space="preserve">Η δυσλειτουργία ενός τμήματος ισχύος ή τμήματος ελέγχου της υπομονάδας (module) UPS θα πρέπει να οδηγήσει αυτήν την συγκεκριμένη υπομονάδα </w:t>
      </w:r>
      <w:r w:rsidRPr="0068549E">
        <w:rPr>
          <w:rFonts w:ascii="Century Schoolbook" w:hAnsi="Century Schoolbook"/>
          <w:color w:val="000000"/>
          <w:lang w:bidi="el-GR"/>
        </w:rPr>
        <w:lastRenderedPageBreak/>
        <w:t>(module) UPS</w:t>
      </w:r>
      <w:r>
        <w:rPr>
          <w:rFonts w:ascii="Century Schoolbook" w:hAnsi="Century Schoolbook"/>
          <w:color w:val="000000"/>
          <w:lang w:bidi="el-GR"/>
        </w:rPr>
        <w:t>,</w:t>
      </w:r>
      <w:r w:rsidRPr="0068549E">
        <w:rPr>
          <w:rFonts w:ascii="Century Schoolbook" w:hAnsi="Century Schoolbook"/>
          <w:color w:val="000000"/>
          <w:lang w:bidi="el-GR"/>
        </w:rPr>
        <w:t xml:space="preserve"> ώστε να απομονωθεί αυτόματα από το σύστημα και οι υπόλοιπες υπομονάδες (modules) UPS θα πρέπει να συνεχίσουν να υποστηρίζουν το φορτίο. Η αφαίρεση για αντικατάσταση ή για επισκευή μίας υπομονάδας (module) UPS θα επιτευχθεί χωρίς να εμφανιστεί κανένα πρόβλημα στο υποστηριζόμενο φορτίο (to be save swappable).</w:t>
      </w:r>
    </w:p>
    <w:p w:rsidR="007E6131" w:rsidRDefault="007E6131" w:rsidP="007E6131">
      <w:pPr>
        <w:jc w:val="both"/>
        <w:rPr>
          <w:rFonts w:ascii="Century Schoolbook" w:hAnsi="Century Schoolbook"/>
          <w:lang w:bidi="el-GR"/>
        </w:rPr>
      </w:pPr>
      <w:r w:rsidRPr="000F5B64">
        <w:rPr>
          <w:rFonts w:ascii="Century Schoolbook" w:hAnsi="Century Schoolbook"/>
          <w:lang w:bidi="el-GR"/>
        </w:rPr>
        <w:t xml:space="preserve">Οι συστοιχίες των υφιστάμενων μπαταριών, με τις οποίες θα συνδεθεί το νέο </w:t>
      </w:r>
      <w:r w:rsidRPr="000F5B64">
        <w:rPr>
          <w:rFonts w:ascii="Century Schoolbook" w:hAnsi="Century Schoolbook"/>
          <w:lang w:val="en-US" w:bidi="el-GR"/>
        </w:rPr>
        <w:t>UPS</w:t>
      </w:r>
      <w:r w:rsidRPr="00FC06DC">
        <w:rPr>
          <w:rFonts w:ascii="Century Schoolbook" w:hAnsi="Century Schoolbook"/>
          <w:lang w:bidi="el-GR"/>
        </w:rPr>
        <w:t>,</w:t>
      </w:r>
      <w:r w:rsidRPr="000F5B64">
        <w:rPr>
          <w:rFonts w:ascii="Century Schoolbook" w:hAnsi="Century Schoolbook"/>
          <w:lang w:bidi="el-GR"/>
        </w:rPr>
        <w:t xml:space="preserve"> εδράζονται επάνω σε υφιστάμενο μεταλλικό ικρίωμα.</w:t>
      </w:r>
    </w:p>
    <w:p w:rsidR="007E6131" w:rsidRDefault="007E6131" w:rsidP="007E6131">
      <w:pPr>
        <w:rPr>
          <w:rFonts w:ascii="Century Schoolbook" w:hAnsi="Century Schoolbook"/>
          <w:lang w:bidi="el-GR"/>
        </w:rPr>
      </w:pPr>
      <w:bookmarkStart w:id="17" w:name="OLE_LINK29"/>
      <w:bookmarkStart w:id="18" w:name="OLE_LINK30"/>
      <w:bookmarkStart w:id="19" w:name="OLE_LINK31"/>
      <w:r>
        <w:rPr>
          <w:rFonts w:ascii="Century Schoolbook" w:hAnsi="Century Schoolbook"/>
          <w:lang w:bidi="el-GR"/>
        </w:rPr>
        <w:br w:type="page"/>
      </w:r>
    </w:p>
    <w:p w:rsidR="007E6131" w:rsidRPr="000F5B64" w:rsidRDefault="007E6131" w:rsidP="007E6131">
      <w:pPr>
        <w:jc w:val="center"/>
        <w:rPr>
          <w:rFonts w:ascii="Century Schoolbook" w:hAnsi="Century Schoolbook"/>
          <w:lang w:bidi="el-GR"/>
        </w:rPr>
      </w:pPr>
      <w:r>
        <w:rPr>
          <w:rFonts w:ascii="Century Schoolbook" w:hAnsi="Century Schoolbook"/>
          <w:lang w:bidi="el-GR"/>
        </w:rPr>
        <w:lastRenderedPageBreak/>
        <w:t>Πίνακας Τεχνικών προδιαγραφών</w:t>
      </w:r>
    </w:p>
    <w:tbl>
      <w:tblPr>
        <w:tblStyle w:val="af1"/>
        <w:tblW w:w="8613" w:type="dxa"/>
        <w:tblLook w:val="04A0" w:firstRow="1" w:lastRow="0" w:firstColumn="1" w:lastColumn="0" w:noHBand="0" w:noVBand="1"/>
      </w:tblPr>
      <w:tblGrid>
        <w:gridCol w:w="4261"/>
        <w:gridCol w:w="4352"/>
      </w:tblGrid>
      <w:tr w:rsidR="007E6131" w:rsidTr="00944C6A">
        <w:tc>
          <w:tcPr>
            <w:tcW w:w="4261" w:type="dxa"/>
          </w:tcPr>
          <w:p w:rsidR="007E6131" w:rsidRPr="00811708" w:rsidRDefault="007E6131" w:rsidP="00944C6A">
            <w:pPr>
              <w:spacing w:after="200" w:line="276" w:lineRule="auto"/>
              <w:jc w:val="both"/>
              <w:rPr>
                <w:sz w:val="20"/>
                <w:szCs w:val="20"/>
                <w:lang w:val="en-US"/>
              </w:rPr>
            </w:pPr>
            <w:r w:rsidRPr="0068549E">
              <w:rPr>
                <w:rFonts w:ascii="Century Schoolbook" w:hAnsi="Century Schoolbook"/>
                <w:color w:val="000000"/>
                <w:sz w:val="20"/>
                <w:szCs w:val="20"/>
                <w:lang w:bidi="el-GR"/>
              </w:rPr>
              <w:t>Ονομαστική ισχύς</w:t>
            </w:r>
            <w:r>
              <w:rPr>
                <w:rFonts w:ascii="Century Schoolbook" w:hAnsi="Century Schoolbook"/>
                <w:color w:val="000000"/>
                <w:sz w:val="20"/>
                <w:szCs w:val="20"/>
                <w:lang w:val="en-US" w:bidi="el-GR"/>
              </w:rPr>
              <w:t xml:space="preserve"> </w:t>
            </w:r>
            <w:r w:rsidRPr="008B0A08">
              <w:rPr>
                <w:rFonts w:ascii="Century Schoolbook" w:hAnsi="Century Schoolbook"/>
                <w:color w:val="000000"/>
                <w:sz w:val="20"/>
                <w:lang w:val="en-US" w:bidi="el-GR"/>
              </w:rPr>
              <w:t>frame</w:t>
            </w:r>
          </w:p>
        </w:tc>
        <w:tc>
          <w:tcPr>
            <w:tcW w:w="4352" w:type="dxa"/>
          </w:tcPr>
          <w:p w:rsidR="007E6131" w:rsidRPr="00204277" w:rsidRDefault="007E6131" w:rsidP="00944C6A">
            <w:pPr>
              <w:spacing w:line="276" w:lineRule="auto"/>
              <w:jc w:val="both"/>
              <w:rPr>
                <w:rFonts w:ascii="Century Schoolbook" w:hAnsi="Century Schoolbook"/>
                <w:color w:val="000000"/>
                <w:sz w:val="20"/>
                <w:szCs w:val="20"/>
                <w:lang w:bidi="el-GR"/>
              </w:rPr>
            </w:pPr>
            <w:r w:rsidRPr="0068549E">
              <w:rPr>
                <w:rFonts w:ascii="Century Schoolbook" w:hAnsi="Century Schoolbook"/>
                <w:color w:val="000000"/>
                <w:sz w:val="20"/>
                <w:szCs w:val="20"/>
                <w:lang w:bidi="el-GR"/>
              </w:rPr>
              <w:t>200 kVA/kW με προ εγκατεστημένες έξι (6) συρταρωτές μονάδες 20KVA/KW η κάθε μία (συνολική ισχύ 120KVA/KW).</w:t>
            </w:r>
          </w:p>
        </w:tc>
      </w:tr>
      <w:tr w:rsidR="007E6131" w:rsidTr="00944C6A">
        <w:trPr>
          <w:trHeight w:val="6558"/>
        </w:trPr>
        <w:tc>
          <w:tcPr>
            <w:tcW w:w="4261" w:type="dxa"/>
          </w:tcPr>
          <w:p w:rsidR="007E6131" w:rsidRPr="00811708" w:rsidRDefault="007E6131" w:rsidP="00944C6A">
            <w:pPr>
              <w:spacing w:after="120"/>
              <w:rPr>
                <w:rFonts w:ascii="Century Schoolbook" w:eastAsia="Calibri" w:hAnsi="Century Schoolbook"/>
                <w:color w:val="000000"/>
                <w:sz w:val="20"/>
                <w:szCs w:val="20"/>
                <w:lang w:bidi="el-GR"/>
              </w:rPr>
            </w:pPr>
            <w:r w:rsidRPr="00811708">
              <w:rPr>
                <w:rFonts w:ascii="Century Schoolbook" w:eastAsia="Calibri" w:hAnsi="Century Schoolbook"/>
                <w:color w:val="000000"/>
                <w:sz w:val="20"/>
                <w:szCs w:val="20"/>
                <w:lang w:bidi="el-GR"/>
              </w:rPr>
              <w:t>Ύπαρξη πλεονάζουσας υπομονάδας (module) UPS (redundant σύστημα):</w:t>
            </w:r>
          </w:p>
          <w:p w:rsidR="007E6131" w:rsidRPr="00811708" w:rsidRDefault="007E6131" w:rsidP="00944C6A">
            <w:pPr>
              <w:spacing w:after="120"/>
              <w:rPr>
                <w:rFonts w:ascii="Century Schoolbook" w:eastAsia="Calibri" w:hAnsi="Century Schoolbook"/>
                <w:color w:val="000000"/>
                <w:sz w:val="20"/>
                <w:szCs w:val="20"/>
                <w:lang w:bidi="el-GR"/>
              </w:rPr>
            </w:pPr>
            <w:r w:rsidRPr="00811708">
              <w:rPr>
                <w:rFonts w:ascii="Century Schoolbook" w:eastAsia="Calibri" w:hAnsi="Century Schoolbook"/>
                <w:color w:val="000000"/>
                <w:sz w:val="20"/>
                <w:szCs w:val="20"/>
                <w:lang w:bidi="el-GR"/>
              </w:rPr>
              <w:t>Το σύστημα UPS θα λειτουργεί σε 4+2 διάταξη όπου (4) είναι ο απαραίτητος αριθμός υπομονάδων (modules) UPS σε παράλληλη λειτουργία για να υποστηρίζουν πλήρως το φορτίο και (2) είναι ο αριθμός υπομονάδων (modules) UPS σε πλεονάζουσα λειτουργία για να παρέχουν επιπλέον εξασφάλιση του συστήματος και σε περίπτωση αστοχίας (2) υπομονάδων (modules) UPS.</w:t>
            </w:r>
          </w:p>
          <w:p w:rsidR="007E6131" w:rsidRPr="00204277" w:rsidRDefault="007E6131" w:rsidP="00944C6A">
            <w:pPr>
              <w:jc w:val="both"/>
              <w:rPr>
                <w:rFonts w:ascii="Century Schoolbook" w:hAnsi="Century Schoolbook"/>
                <w:color w:val="000000"/>
                <w:sz w:val="20"/>
                <w:szCs w:val="20"/>
                <w:lang w:bidi="el-GR"/>
              </w:rPr>
            </w:pPr>
            <w:r w:rsidRPr="008B0A08">
              <w:rPr>
                <w:rFonts w:ascii="Century Schoolbook" w:eastAsia="Calibri" w:hAnsi="Century Schoolbook"/>
                <w:color w:val="000000"/>
                <w:sz w:val="20"/>
                <w:szCs w:val="20"/>
                <w:lang w:bidi="el-GR"/>
              </w:rPr>
              <w:t>Οι παράλληλες υπομονάδες (modules) UPS θα πρέπει να είναι ικανές να λειτουργήσουν με μία κοινή σύνδεση στο συνεχές (κοινό DC bus), ή με ξεχωριστό συνεχές για κάθε υπομονάδα (module) UPS. Σε κάθε περίπτωση οι μπαταρίες πρέπει να επιλεγούν έτσι ώστε σε βλάβη είτε μιας συστοιχίας των μπαταριών (κοινό DC bus) ή σε βλάβη του συνόλου των μπαταριών (χωριστή παροχή DC για κάθε υπομονάδα (module) UPS να παρέχεται το πλεόνασμα των μπαταριών με το οποίο η καθορισμένη αυτονομία στο πλήρες φορτίο θα διατηρείται.</w:t>
            </w:r>
          </w:p>
        </w:tc>
        <w:tc>
          <w:tcPr>
            <w:tcW w:w="4352" w:type="dxa"/>
            <w:vAlign w:val="center"/>
          </w:tcPr>
          <w:p w:rsidR="007E6131" w:rsidRDefault="007E6131" w:rsidP="00944C6A">
            <w:pPr>
              <w:spacing w:after="200" w:line="276" w:lineRule="auto"/>
              <w:jc w:val="center"/>
            </w:pPr>
            <w:r w:rsidRPr="00204277">
              <w:rPr>
                <w:rFonts w:ascii="Century Schoolbook" w:hAnsi="Century Schoolbook"/>
                <w:color w:val="000000"/>
                <w:sz w:val="20"/>
                <w:szCs w:val="20"/>
                <w:lang w:bidi="el-GR"/>
              </w:rPr>
              <w:t>Ναι</w:t>
            </w:r>
          </w:p>
        </w:tc>
      </w:tr>
      <w:tr w:rsidR="007E6131" w:rsidTr="00944C6A">
        <w:tc>
          <w:tcPr>
            <w:tcW w:w="8613" w:type="dxa"/>
            <w:gridSpan w:val="2"/>
            <w:vAlign w:val="bottom"/>
          </w:tcPr>
          <w:p w:rsidR="007E6131" w:rsidRPr="00204277" w:rsidRDefault="007E6131" w:rsidP="00944C6A">
            <w:pPr>
              <w:rPr>
                <w:rFonts w:ascii="Century Schoolbook" w:hAnsi="Century Schoolbook"/>
                <w:sz w:val="10"/>
                <w:szCs w:val="10"/>
              </w:rPr>
            </w:pPr>
            <w:r w:rsidRPr="00204277">
              <w:rPr>
                <w:rFonts w:ascii="Century Schoolbook" w:hAnsi="Century Schoolbook"/>
              </w:rPr>
              <w:t>Εξαρτήματα</w:t>
            </w:r>
          </w:p>
        </w:tc>
      </w:tr>
      <w:tr w:rsidR="007E6131" w:rsidTr="00944C6A">
        <w:trPr>
          <w:trHeight w:val="277"/>
        </w:trPr>
        <w:tc>
          <w:tcPr>
            <w:tcW w:w="4261" w:type="dxa"/>
            <w:vAlign w:val="bottom"/>
          </w:tcPr>
          <w:p w:rsidR="007E6131" w:rsidRPr="00204277" w:rsidRDefault="007E6131" w:rsidP="00944C6A">
            <w:pPr>
              <w:pStyle w:val="23"/>
              <w:shd w:val="clear" w:color="auto" w:fill="auto"/>
              <w:spacing w:line="200" w:lineRule="exact"/>
              <w:ind w:firstLine="0"/>
              <w:rPr>
                <w:rFonts w:ascii="Century Schoolbook" w:hAnsi="Century Schoolbook"/>
              </w:rPr>
            </w:pPr>
            <w:r w:rsidRPr="00204277">
              <w:rPr>
                <w:rFonts w:ascii="Century Schoolbook" w:hAnsi="Century Schoolbook"/>
              </w:rPr>
              <w:t xml:space="preserve">Οθόνη </w:t>
            </w:r>
            <w:r w:rsidRPr="00204277">
              <w:rPr>
                <w:rFonts w:ascii="Century Schoolbook" w:hAnsi="Century Schoolbook"/>
                <w:lang w:val="en-US" w:bidi="en-US"/>
              </w:rPr>
              <w:t>LCD</w:t>
            </w:r>
            <w:r w:rsidRPr="00204277">
              <w:rPr>
                <w:rFonts w:ascii="Century Schoolbook" w:hAnsi="Century Schoolbook"/>
                <w:lang w:bidi="en-US"/>
              </w:rPr>
              <w:t xml:space="preserve"> </w:t>
            </w:r>
            <w:r w:rsidRPr="00204277">
              <w:rPr>
                <w:rFonts w:ascii="Century Schoolbook" w:hAnsi="Century Schoolbook"/>
              </w:rPr>
              <w:t xml:space="preserve">σε κάθε </w:t>
            </w:r>
            <w:r w:rsidRPr="00204277">
              <w:rPr>
                <w:rFonts w:ascii="Century Schoolbook" w:hAnsi="Century Schoolbook"/>
                <w:lang w:val="en-US" w:bidi="en-US"/>
              </w:rPr>
              <w:t>module</w:t>
            </w:r>
          </w:p>
        </w:tc>
        <w:tc>
          <w:tcPr>
            <w:tcW w:w="4352" w:type="dxa"/>
            <w:vAlign w:val="center"/>
          </w:tcPr>
          <w:p w:rsidR="007E6131" w:rsidRPr="00204277" w:rsidRDefault="007E6131" w:rsidP="00944C6A">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7E6131" w:rsidTr="00944C6A">
        <w:trPr>
          <w:trHeight w:val="423"/>
        </w:trPr>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 xml:space="preserve">Τοπική επικοινωνία μέσω σειριακής θύρας </w:t>
            </w:r>
            <w:r w:rsidRPr="00204277">
              <w:rPr>
                <w:rFonts w:ascii="Century Schoolbook" w:hAnsi="Century Schoolbook"/>
                <w:lang w:val="en-US" w:bidi="en-US"/>
              </w:rPr>
              <w:t>RS</w:t>
            </w:r>
            <w:r w:rsidRPr="00204277">
              <w:rPr>
                <w:rFonts w:ascii="Century Schoolbook" w:hAnsi="Century Schoolbook"/>
                <w:lang w:bidi="en-US"/>
              </w:rPr>
              <w:t xml:space="preserve">232 </w:t>
            </w:r>
            <w:r w:rsidRPr="00204277">
              <w:rPr>
                <w:rFonts w:ascii="Century Schoolbook" w:hAnsi="Century Schoolbook"/>
              </w:rPr>
              <w:t>και κατάλληλο λογισμικό</w:t>
            </w:r>
          </w:p>
        </w:tc>
        <w:tc>
          <w:tcPr>
            <w:tcW w:w="4352" w:type="dxa"/>
            <w:vAlign w:val="center"/>
          </w:tcPr>
          <w:p w:rsidR="007E6131" w:rsidRPr="00204277" w:rsidRDefault="007E6131" w:rsidP="00944C6A">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7E6131" w:rsidTr="00944C6A">
        <w:trPr>
          <w:trHeight w:val="346"/>
        </w:trPr>
        <w:tc>
          <w:tcPr>
            <w:tcW w:w="4261" w:type="dxa"/>
            <w:vAlign w:val="center"/>
          </w:tcPr>
          <w:p w:rsidR="007E6131" w:rsidRPr="00204277" w:rsidRDefault="007E6131" w:rsidP="00944C6A">
            <w:pPr>
              <w:pStyle w:val="23"/>
              <w:shd w:val="clear" w:color="auto" w:fill="auto"/>
              <w:spacing w:line="200" w:lineRule="exact"/>
              <w:ind w:firstLine="0"/>
              <w:rPr>
                <w:rFonts w:ascii="Century Schoolbook" w:hAnsi="Century Schoolbook"/>
              </w:rPr>
            </w:pPr>
            <w:r w:rsidRPr="00204277">
              <w:rPr>
                <w:rFonts w:ascii="Century Schoolbook" w:hAnsi="Century Schoolbook"/>
              </w:rPr>
              <w:t xml:space="preserve">Επικοινωνία μέσω θύρας </w:t>
            </w:r>
            <w:r w:rsidRPr="00204277">
              <w:rPr>
                <w:rFonts w:ascii="Century Schoolbook" w:hAnsi="Century Schoolbook"/>
                <w:lang w:val="en-US" w:bidi="en-US"/>
              </w:rPr>
              <w:t>USB</w:t>
            </w:r>
          </w:p>
        </w:tc>
        <w:tc>
          <w:tcPr>
            <w:tcW w:w="4352" w:type="dxa"/>
            <w:vAlign w:val="center"/>
          </w:tcPr>
          <w:p w:rsidR="007E6131" w:rsidRPr="00204277" w:rsidRDefault="007E6131" w:rsidP="00944C6A">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7E6131" w:rsidTr="00944C6A">
        <w:trPr>
          <w:trHeight w:val="276"/>
        </w:trPr>
        <w:tc>
          <w:tcPr>
            <w:tcW w:w="4261" w:type="dxa"/>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 xml:space="preserve">Επικοινωνία μέσω ψυχρών επαφών 60 </w:t>
            </w:r>
            <w:r w:rsidRPr="00204277">
              <w:rPr>
                <w:rFonts w:ascii="Century Schoolbook" w:hAnsi="Century Schoolbook"/>
                <w:lang w:val="en-US" w:bidi="en-US"/>
              </w:rPr>
              <w:t>VAC</w:t>
            </w:r>
            <w:r w:rsidRPr="00204277">
              <w:rPr>
                <w:rFonts w:ascii="Century Schoolbook" w:hAnsi="Century Schoolbook"/>
                <w:lang w:bidi="en-US"/>
              </w:rPr>
              <w:t>/500</w:t>
            </w:r>
            <w:r w:rsidRPr="00204277">
              <w:rPr>
                <w:rFonts w:ascii="Century Schoolbook" w:hAnsi="Century Schoolbook"/>
                <w:lang w:val="en-US" w:bidi="en-US"/>
              </w:rPr>
              <w:t>mA</w:t>
            </w:r>
            <w:r w:rsidRPr="00204277">
              <w:rPr>
                <w:rFonts w:ascii="Century Schoolbook" w:hAnsi="Century Schoolbook"/>
                <w:lang w:bidi="en-US"/>
              </w:rPr>
              <w:t xml:space="preserve"> </w:t>
            </w:r>
            <w:r w:rsidRPr="00204277">
              <w:rPr>
                <w:rFonts w:ascii="Century Schoolbook" w:hAnsi="Century Schoolbook"/>
              </w:rPr>
              <w:t xml:space="preserve">για ενσωμάτωση σε </w:t>
            </w:r>
            <w:r w:rsidRPr="00204277">
              <w:rPr>
                <w:rFonts w:ascii="Century Schoolbook" w:hAnsi="Century Schoolbook"/>
                <w:lang w:val="en-US" w:bidi="en-US"/>
              </w:rPr>
              <w:t>BMS</w:t>
            </w:r>
            <w:r w:rsidRPr="00204277">
              <w:rPr>
                <w:rFonts w:ascii="Century Schoolbook" w:hAnsi="Century Schoolbook"/>
                <w:lang w:bidi="en-US"/>
              </w:rPr>
              <w:t xml:space="preserve"> </w:t>
            </w:r>
            <w:r w:rsidRPr="00204277">
              <w:rPr>
                <w:rFonts w:ascii="Century Schoolbook" w:hAnsi="Century Schoolbook"/>
              </w:rPr>
              <w:t>που θα μπορούν να σηματοδοτήσουν τις ακόλουθες πληροφορίες:</w:t>
            </w:r>
          </w:p>
          <w:p w:rsidR="007E6131" w:rsidRPr="00204277" w:rsidRDefault="007E6131" w:rsidP="007E6131">
            <w:pPr>
              <w:pStyle w:val="23"/>
              <w:numPr>
                <w:ilvl w:val="0"/>
                <w:numId w:val="5"/>
              </w:numPr>
              <w:shd w:val="clear" w:color="auto" w:fill="auto"/>
              <w:tabs>
                <w:tab w:val="left" w:pos="0"/>
                <w:tab w:val="left" w:pos="255"/>
              </w:tabs>
              <w:spacing w:line="235" w:lineRule="exact"/>
              <w:ind w:left="720" w:hanging="360"/>
              <w:rPr>
                <w:rFonts w:ascii="Century Schoolbook" w:hAnsi="Century Schoolbook"/>
              </w:rPr>
            </w:pPr>
            <w:r w:rsidRPr="00204277">
              <w:rPr>
                <w:rFonts w:ascii="Century Schoolbook" w:hAnsi="Century Schoolbook"/>
              </w:rPr>
              <w:t>Κανονική/Μη κανονική τάση εισόδου στη συσκευή</w:t>
            </w:r>
          </w:p>
          <w:p w:rsidR="007E6131" w:rsidRPr="00204277" w:rsidRDefault="007E6131" w:rsidP="007E6131">
            <w:pPr>
              <w:pStyle w:val="23"/>
              <w:numPr>
                <w:ilvl w:val="0"/>
                <w:numId w:val="5"/>
              </w:numPr>
              <w:shd w:val="clear" w:color="auto" w:fill="auto"/>
              <w:tabs>
                <w:tab w:val="left" w:pos="0"/>
                <w:tab w:val="left" w:pos="255"/>
              </w:tabs>
              <w:spacing w:line="235" w:lineRule="exact"/>
              <w:ind w:left="720" w:hanging="360"/>
              <w:rPr>
                <w:rFonts w:ascii="Century Schoolbook" w:hAnsi="Century Schoolbook"/>
              </w:rPr>
            </w:pPr>
            <w:r w:rsidRPr="00204277">
              <w:rPr>
                <w:rFonts w:ascii="Century Schoolbook" w:hAnsi="Century Schoolbook"/>
              </w:rPr>
              <w:t xml:space="preserve">Το φορτίο υποστηρίζεται από τον μετατροπέα </w:t>
            </w:r>
            <w:r w:rsidRPr="00204277">
              <w:rPr>
                <w:rFonts w:ascii="Century Schoolbook" w:hAnsi="Century Schoolbook"/>
                <w:lang w:bidi="en-US"/>
              </w:rPr>
              <w:t>(</w:t>
            </w:r>
            <w:r w:rsidRPr="00204277">
              <w:rPr>
                <w:rFonts w:ascii="Century Schoolbook" w:hAnsi="Century Schoolbook"/>
                <w:lang w:val="en-US" w:bidi="en-US"/>
              </w:rPr>
              <w:t>inverter</w:t>
            </w:r>
            <w:r w:rsidRPr="00204277">
              <w:rPr>
                <w:rFonts w:ascii="Century Schoolbook" w:hAnsi="Century Schoolbook"/>
                <w:lang w:bidi="en-US"/>
              </w:rPr>
              <w:t xml:space="preserve">) </w:t>
            </w:r>
            <w:r w:rsidRPr="00204277">
              <w:rPr>
                <w:rFonts w:ascii="Century Schoolbook" w:hAnsi="Century Schoolbook"/>
              </w:rPr>
              <w:t xml:space="preserve">ή από τη γραμμή παράκαμψης </w:t>
            </w:r>
            <w:r w:rsidRPr="00204277">
              <w:rPr>
                <w:rFonts w:ascii="Century Schoolbook" w:hAnsi="Century Schoolbook"/>
                <w:lang w:bidi="en-US"/>
              </w:rPr>
              <w:t>(</w:t>
            </w:r>
            <w:r w:rsidRPr="00204277">
              <w:rPr>
                <w:rFonts w:ascii="Century Schoolbook" w:hAnsi="Century Schoolbook"/>
                <w:lang w:val="en-US" w:bidi="en-US"/>
              </w:rPr>
              <w:t>by</w:t>
            </w:r>
            <w:r w:rsidRPr="00204277">
              <w:rPr>
                <w:rFonts w:ascii="Century Schoolbook" w:hAnsi="Century Schoolbook"/>
                <w:lang w:bidi="en-US"/>
              </w:rPr>
              <w:t xml:space="preserve"> </w:t>
            </w:r>
            <w:r w:rsidRPr="00204277">
              <w:rPr>
                <w:rFonts w:ascii="Century Schoolbook" w:hAnsi="Century Schoolbook"/>
                <w:lang w:val="en-US" w:bidi="en-US"/>
              </w:rPr>
              <w:t>pass</w:t>
            </w:r>
            <w:r w:rsidRPr="00204277">
              <w:rPr>
                <w:rFonts w:ascii="Century Schoolbook" w:hAnsi="Century Schoolbook"/>
                <w:lang w:bidi="en-US"/>
              </w:rPr>
              <w:t>)</w:t>
            </w:r>
          </w:p>
          <w:p w:rsidR="007E6131" w:rsidRPr="00204277" w:rsidRDefault="007E6131" w:rsidP="007E6131">
            <w:pPr>
              <w:pStyle w:val="23"/>
              <w:numPr>
                <w:ilvl w:val="0"/>
                <w:numId w:val="5"/>
              </w:numPr>
              <w:shd w:val="clear" w:color="auto" w:fill="auto"/>
              <w:tabs>
                <w:tab w:val="left" w:pos="0"/>
                <w:tab w:val="left" w:pos="142"/>
                <w:tab w:val="left" w:pos="285"/>
              </w:tabs>
              <w:spacing w:line="235" w:lineRule="exact"/>
              <w:ind w:left="720" w:hanging="360"/>
              <w:jc w:val="both"/>
              <w:rPr>
                <w:rFonts w:ascii="Century Schoolbook" w:hAnsi="Century Schoolbook"/>
              </w:rPr>
            </w:pPr>
            <w:r w:rsidRPr="00204277">
              <w:rPr>
                <w:rFonts w:ascii="Century Schoolbook" w:hAnsi="Century Schoolbook"/>
              </w:rPr>
              <w:t>Κανονική/χαμηλή τάση μπαταριών</w:t>
            </w:r>
          </w:p>
          <w:p w:rsidR="007E6131" w:rsidRPr="00204277" w:rsidRDefault="007E6131" w:rsidP="007E6131">
            <w:pPr>
              <w:pStyle w:val="23"/>
              <w:numPr>
                <w:ilvl w:val="0"/>
                <w:numId w:val="5"/>
              </w:numPr>
              <w:shd w:val="clear" w:color="auto" w:fill="auto"/>
              <w:tabs>
                <w:tab w:val="left" w:pos="0"/>
                <w:tab w:val="left" w:pos="142"/>
              </w:tabs>
              <w:spacing w:line="200" w:lineRule="exact"/>
              <w:ind w:left="720" w:hanging="360"/>
              <w:jc w:val="both"/>
              <w:rPr>
                <w:rFonts w:ascii="Century Schoolbook" w:hAnsi="Century Schoolbook"/>
              </w:rPr>
            </w:pPr>
            <w:r w:rsidRPr="00204277">
              <w:rPr>
                <w:rFonts w:ascii="Century Schoolbook" w:hAnsi="Century Schoolbook"/>
              </w:rPr>
              <w:t>Κανονική/μη κανονική λειτουργία</w:t>
            </w:r>
          </w:p>
        </w:tc>
        <w:tc>
          <w:tcPr>
            <w:tcW w:w="4352" w:type="dxa"/>
            <w:vAlign w:val="center"/>
          </w:tcPr>
          <w:p w:rsidR="007E6131" w:rsidRPr="00204277" w:rsidRDefault="007E6131" w:rsidP="00944C6A">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 xml:space="preserve">Λειτουργία </w:t>
            </w:r>
            <w:r w:rsidRPr="008E49C3">
              <w:rPr>
                <w:rFonts w:ascii="Century Schoolbook" w:hAnsi="Century Schoolbook"/>
                <w:b/>
              </w:rPr>
              <w:t>GEN-ON</w:t>
            </w:r>
            <w:r w:rsidRPr="00204277">
              <w:rPr>
                <w:rFonts w:ascii="Century Schoolbook" w:hAnsi="Century Schoolbook"/>
              </w:rPr>
              <w:t xml:space="preserve"> σε περίπτωση τροφοδοσίας του UPS από γεννήτρια:</w:t>
            </w:r>
          </w:p>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 xml:space="preserve">Μέσω ψυχρών επαφών που θα δίνουν την πληροφορία ότι η τροφοδοσία του UPS πραγματοποιείται από τοπική γεννήτρια θα ενεργοποιείται η λειτουργία GEN-ON με σκοπό (1) να μειωθεί το ρεύμα φόρτισης των συσσωρευτών ώστε να μην </w:t>
            </w:r>
            <w:r w:rsidRPr="00204277">
              <w:rPr>
                <w:rFonts w:ascii="Century Schoolbook" w:hAnsi="Century Schoolbook"/>
              </w:rPr>
              <w:lastRenderedPageBreak/>
              <w:t>επιβαρύνεται επιπλέον η γεννήτρια και (2) να απενεργοποιείται η δυνατότητα παράκαμψης (by-pass) ώστε να εξασφαλίζεται η ποιότητα</w:t>
            </w:r>
            <w:r>
              <w:rPr>
                <w:rFonts w:ascii="Century Schoolbook" w:hAnsi="Century Schoolbook"/>
              </w:rPr>
              <w:t xml:space="preserve"> </w:t>
            </w:r>
            <w:r w:rsidRPr="00204277">
              <w:rPr>
                <w:rFonts w:ascii="Century Schoolbook" w:hAnsi="Century Schoolbook"/>
              </w:rPr>
              <w:t>εξόδου ανεξάρτητα από την ποιότητα εξόδου της γεννήτριας.</w:t>
            </w:r>
          </w:p>
        </w:tc>
        <w:tc>
          <w:tcPr>
            <w:tcW w:w="4352" w:type="dxa"/>
            <w:vAlign w:val="center"/>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lastRenderedPageBreak/>
              <w:t>Ναι</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Το UPS θα πρέπει να διαθέτει δυνατότητα απενεργοποίησης της συσκευής από απόσταση σε περίπτωση που κατάσταση ανάγκης το επιβάλει. Η λειτουργία αυτή θα μπορεί να πραγματοποιηθεί από κατάλληλο κουμπί που θα συνδέεται καλωδιακά με την συσκευή UPS και θα βρίσκεται σε σημείο που έχει εύκολη πρόσβαση από τον χρήστη.</w:t>
            </w:r>
          </w:p>
        </w:tc>
        <w:tc>
          <w:tcPr>
            <w:tcW w:w="4352" w:type="dxa"/>
            <w:vAlign w:val="center"/>
          </w:tcPr>
          <w:p w:rsidR="007E6131" w:rsidRPr="00204277" w:rsidRDefault="007E6131" w:rsidP="00944C6A">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Επικοινωνία μέσω κάρτας δικτύου SNMP</w:t>
            </w:r>
          </w:p>
        </w:tc>
        <w:tc>
          <w:tcPr>
            <w:tcW w:w="4352" w:type="dxa"/>
            <w:vAlign w:val="bottom"/>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Ναι</w:t>
            </w:r>
          </w:p>
        </w:tc>
      </w:tr>
    </w:tbl>
    <w:p w:rsidR="007E6131" w:rsidRDefault="007E6131" w:rsidP="007E6131">
      <w:pPr>
        <w:pStyle w:val="23"/>
        <w:shd w:val="clear" w:color="auto" w:fill="auto"/>
        <w:ind w:firstLine="0"/>
        <w:rPr>
          <w:rFonts w:ascii="Century Schoolbook" w:hAnsi="Century Schoolbook"/>
        </w:rPr>
      </w:pPr>
    </w:p>
    <w:tbl>
      <w:tblPr>
        <w:tblStyle w:val="af1"/>
        <w:tblW w:w="8613" w:type="dxa"/>
        <w:tblLook w:val="04A0" w:firstRow="1" w:lastRow="0" w:firstColumn="1" w:lastColumn="0" w:noHBand="0" w:noVBand="1"/>
      </w:tblPr>
      <w:tblGrid>
        <w:gridCol w:w="4261"/>
        <w:gridCol w:w="4352"/>
      </w:tblGrid>
      <w:tr w:rsidR="007E6131" w:rsidRPr="00204277" w:rsidTr="00944C6A">
        <w:tc>
          <w:tcPr>
            <w:tcW w:w="8613" w:type="dxa"/>
            <w:gridSpan w:val="2"/>
            <w:vAlign w:val="bottom"/>
          </w:tcPr>
          <w:p w:rsidR="007E6131" w:rsidRPr="00204277" w:rsidRDefault="007E6131" w:rsidP="00944C6A">
            <w:pPr>
              <w:pStyle w:val="23"/>
              <w:shd w:val="clear" w:color="auto" w:fill="auto"/>
              <w:spacing w:line="200" w:lineRule="exact"/>
              <w:ind w:firstLine="0"/>
              <w:rPr>
                <w:rFonts w:ascii="Century Schoolbook" w:hAnsi="Century Schoolbook"/>
              </w:rPr>
            </w:pPr>
            <w:r w:rsidRPr="00204277">
              <w:rPr>
                <w:rStyle w:val="af2"/>
                <w:rFonts w:eastAsia="Book Antiqua"/>
                <w:b/>
              </w:rPr>
              <w:t>Τεχνικά χαρακτηριστικά</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Μέγιστη ισχύς ερμαρίου υποδοχής UPS</w:t>
            </w:r>
          </w:p>
        </w:tc>
        <w:tc>
          <w:tcPr>
            <w:tcW w:w="4352" w:type="dxa"/>
            <w:vAlign w:val="bottom"/>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200 kVA/kW</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Ονομαστική ισχύς στοιχείου (module) UPS</w:t>
            </w:r>
          </w:p>
        </w:tc>
        <w:tc>
          <w:tcPr>
            <w:tcW w:w="4352" w:type="dxa"/>
            <w:vAlign w:val="bottom"/>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20 kVA/kW</w:t>
            </w:r>
          </w:p>
        </w:tc>
      </w:tr>
      <w:tr w:rsidR="007E6131" w:rsidRPr="00204277" w:rsidTr="00944C6A">
        <w:tc>
          <w:tcPr>
            <w:tcW w:w="4261" w:type="dxa"/>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Μέγιστος αριθμός συρταριών (modules) που μπορούν να χρησιμοποιηθούν</w:t>
            </w:r>
          </w:p>
        </w:tc>
        <w:tc>
          <w:tcPr>
            <w:tcW w:w="4352" w:type="dxa"/>
            <w:vAlign w:val="center"/>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 xml:space="preserve">200 kVA/kW </w:t>
            </w:r>
            <w:r>
              <w:rPr>
                <w:rFonts w:ascii="Century Schoolbook" w:hAnsi="Century Schoolbook"/>
              </w:rPr>
              <w:t>από</w:t>
            </w:r>
            <w:r w:rsidRPr="00204277">
              <w:rPr>
                <w:rFonts w:ascii="Century Schoolbook" w:hAnsi="Century Schoolbook"/>
              </w:rPr>
              <w:t xml:space="preserve"> 1 έως 10</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Συντελεστής ισχύος εξόδου</w:t>
            </w:r>
          </w:p>
        </w:tc>
        <w:tc>
          <w:tcPr>
            <w:tcW w:w="4352" w:type="dxa"/>
            <w:vAlign w:val="bottom"/>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1</w:t>
            </w:r>
            <w:r>
              <w:rPr>
                <w:rFonts w:ascii="Century Schoolbook" w:hAnsi="Century Schoolbook"/>
              </w:rPr>
              <w:t>,</w:t>
            </w:r>
            <w:r w:rsidRPr="00204277">
              <w:rPr>
                <w:rFonts w:ascii="Century Schoolbook" w:hAnsi="Century Schoolbook"/>
              </w:rPr>
              <w:t>0</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Τοπολογία</w:t>
            </w:r>
          </w:p>
        </w:tc>
        <w:tc>
          <w:tcPr>
            <w:tcW w:w="4352" w:type="dxa"/>
            <w:vAlign w:val="bottom"/>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Online διπλής μετατροπής</w:t>
            </w:r>
          </w:p>
        </w:tc>
      </w:tr>
      <w:tr w:rsidR="007E6131" w:rsidRPr="00204277" w:rsidTr="00944C6A">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Τύπος UPS</w:t>
            </w:r>
          </w:p>
        </w:tc>
        <w:tc>
          <w:tcPr>
            <w:tcW w:w="4352" w:type="dxa"/>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Συρταρωτό σύστημα αποκεντρωμένης παράλληλης αρχιτεκτονικής (DPA Modular)</w:t>
            </w:r>
          </w:p>
        </w:tc>
      </w:tr>
      <w:tr w:rsidR="007E6131" w:rsidRPr="00811708" w:rsidTr="00944C6A">
        <w:tc>
          <w:tcPr>
            <w:tcW w:w="4261" w:type="dxa"/>
            <w:vAlign w:val="center"/>
          </w:tcPr>
          <w:p w:rsidR="007E6131" w:rsidRPr="008E49C3" w:rsidRDefault="007E6131" w:rsidP="00944C6A">
            <w:pPr>
              <w:widowControl w:val="0"/>
              <w:spacing w:line="250" w:lineRule="exact"/>
              <w:rPr>
                <w:rFonts w:ascii="Century Schoolbook" w:hAnsi="Century Schoolbook"/>
                <w:b/>
              </w:rPr>
            </w:pPr>
            <w:bookmarkStart w:id="20" w:name="OLE_LINK10"/>
            <w:bookmarkStart w:id="21" w:name="OLE_LINK11"/>
            <w:r w:rsidRPr="00811708">
              <w:rPr>
                <w:rFonts w:ascii="Century Schoolbook" w:eastAsia="Arial" w:hAnsi="Century Schoolbook" w:cs="Arial"/>
                <w:sz w:val="20"/>
                <w:szCs w:val="20"/>
              </w:rPr>
              <w:t xml:space="preserve">Τύπος </w:t>
            </w:r>
            <w:r w:rsidRPr="00811708">
              <w:rPr>
                <w:rFonts w:ascii="Century Schoolbook" w:eastAsia="Arial" w:hAnsi="Century Schoolbook" w:cs="Arial"/>
                <w:sz w:val="20"/>
                <w:szCs w:val="20"/>
                <w:lang w:val="en-US"/>
              </w:rPr>
              <w:t>Module</w:t>
            </w:r>
            <w:r w:rsidRPr="00811708">
              <w:rPr>
                <w:rFonts w:ascii="Century Schoolbook" w:eastAsia="Arial" w:hAnsi="Century Schoolbook" w:cs="Arial"/>
                <w:sz w:val="20"/>
                <w:szCs w:val="20"/>
              </w:rPr>
              <w:t xml:space="preserve"> </w:t>
            </w:r>
            <w:r w:rsidRPr="00811708">
              <w:rPr>
                <w:rFonts w:ascii="Century Schoolbook" w:eastAsia="Arial" w:hAnsi="Century Schoolbook" w:cs="Arial"/>
                <w:sz w:val="20"/>
                <w:szCs w:val="20"/>
                <w:lang w:val="en-US"/>
              </w:rPr>
              <w:t>UPS</w:t>
            </w:r>
            <w:bookmarkEnd w:id="20"/>
            <w:bookmarkEnd w:id="21"/>
          </w:p>
        </w:tc>
        <w:tc>
          <w:tcPr>
            <w:tcW w:w="4352" w:type="dxa"/>
            <w:vAlign w:val="bottom"/>
          </w:tcPr>
          <w:p w:rsidR="007E6131" w:rsidRPr="00811708" w:rsidRDefault="007E6131" w:rsidP="00944C6A">
            <w:pPr>
              <w:widowControl w:val="0"/>
              <w:spacing w:line="250" w:lineRule="exact"/>
              <w:rPr>
                <w:rFonts w:ascii="Century Schoolbook" w:eastAsia="Arial" w:hAnsi="Century Schoolbook" w:cs="Arial"/>
                <w:sz w:val="20"/>
                <w:szCs w:val="20"/>
              </w:rPr>
            </w:pPr>
            <w:r w:rsidRPr="00811708">
              <w:rPr>
                <w:rFonts w:ascii="Century Schoolbook" w:eastAsia="Arial" w:hAnsi="Century Schoolbook" w:cs="Arial"/>
                <w:sz w:val="20"/>
                <w:szCs w:val="20"/>
              </w:rPr>
              <w:t>Κάθε συρταρωτή μονάδα (</w:t>
            </w:r>
            <w:r w:rsidRPr="00811708">
              <w:rPr>
                <w:rFonts w:ascii="Century Schoolbook" w:eastAsia="Arial" w:hAnsi="Century Schoolbook" w:cs="Arial"/>
                <w:sz w:val="20"/>
                <w:szCs w:val="20"/>
                <w:lang w:val="en-US"/>
              </w:rPr>
              <w:t>module</w:t>
            </w:r>
            <w:r w:rsidRPr="00811708">
              <w:rPr>
                <w:rFonts w:ascii="Century Schoolbook" w:eastAsia="Arial" w:hAnsi="Century Schoolbook" w:cs="Arial"/>
                <w:sz w:val="20"/>
                <w:szCs w:val="20"/>
              </w:rPr>
              <w:t xml:space="preserve">) θα περιλαμβάνει απαραίτητα όλα τα παρακάτω: </w:t>
            </w:r>
          </w:p>
          <w:p w:rsidR="007E6131" w:rsidRPr="00811708" w:rsidRDefault="007E6131" w:rsidP="00944C6A">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w:t>
            </w:r>
            <w:r w:rsidRPr="00811708">
              <w:rPr>
                <w:rFonts w:ascii="Century Schoolbook" w:eastAsia="Arial" w:hAnsi="Century Schoolbook" w:cs="Arial"/>
                <w:sz w:val="20"/>
                <w:szCs w:val="20"/>
              </w:rPr>
              <w:t>Ανορθωτή (</w:t>
            </w:r>
            <w:r w:rsidRPr="00811708">
              <w:rPr>
                <w:rFonts w:ascii="Century Schoolbook" w:eastAsia="Arial" w:hAnsi="Century Schoolbook" w:cs="Arial"/>
                <w:sz w:val="20"/>
                <w:szCs w:val="20"/>
                <w:lang w:val="en-US"/>
              </w:rPr>
              <w:t>rectifier</w:t>
            </w:r>
            <w:r w:rsidRPr="00811708">
              <w:rPr>
                <w:rFonts w:ascii="Century Schoolbook" w:eastAsia="Arial" w:hAnsi="Century Schoolbook" w:cs="Arial"/>
                <w:sz w:val="20"/>
                <w:szCs w:val="20"/>
              </w:rPr>
              <w:t>)</w:t>
            </w:r>
          </w:p>
          <w:p w:rsidR="007E6131" w:rsidRPr="00811708" w:rsidRDefault="007E6131" w:rsidP="00944C6A">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w:t>
            </w:r>
            <w:r w:rsidRPr="00811708">
              <w:rPr>
                <w:rFonts w:ascii="Century Schoolbook" w:eastAsia="Arial" w:hAnsi="Century Schoolbook" w:cs="Arial"/>
                <w:sz w:val="20"/>
                <w:szCs w:val="20"/>
              </w:rPr>
              <w:t>Μετατροπέα(</w:t>
            </w:r>
            <w:r w:rsidRPr="00811708">
              <w:rPr>
                <w:rFonts w:ascii="Century Schoolbook" w:eastAsia="Arial" w:hAnsi="Century Schoolbook" w:cs="Arial"/>
                <w:sz w:val="20"/>
                <w:szCs w:val="20"/>
                <w:lang w:val="en-US"/>
              </w:rPr>
              <w:t>inverter</w:t>
            </w:r>
            <w:r w:rsidRPr="00811708">
              <w:rPr>
                <w:rFonts w:ascii="Century Schoolbook" w:eastAsia="Arial" w:hAnsi="Century Schoolbook" w:cs="Arial"/>
                <w:sz w:val="20"/>
                <w:szCs w:val="20"/>
              </w:rPr>
              <w:t>)</w:t>
            </w:r>
          </w:p>
          <w:p w:rsidR="007E6131" w:rsidRPr="00811708" w:rsidRDefault="007E6131" w:rsidP="00944C6A">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w:t>
            </w:r>
            <w:r w:rsidRPr="00811708">
              <w:rPr>
                <w:rFonts w:ascii="Century Schoolbook" w:eastAsia="Arial" w:hAnsi="Century Schoolbook" w:cs="Arial"/>
                <w:sz w:val="20"/>
                <w:szCs w:val="20"/>
              </w:rPr>
              <w:t xml:space="preserve">Ηλεκτρονικό </w:t>
            </w:r>
            <w:r w:rsidRPr="00811708">
              <w:rPr>
                <w:rFonts w:ascii="Century Schoolbook" w:eastAsia="Arial" w:hAnsi="Century Schoolbook" w:cs="Arial"/>
                <w:sz w:val="20"/>
                <w:szCs w:val="20"/>
                <w:lang w:val="en-US"/>
              </w:rPr>
              <w:t>bypass</w:t>
            </w:r>
            <w:r w:rsidRPr="00811708">
              <w:rPr>
                <w:rFonts w:ascii="Century Schoolbook" w:eastAsia="Arial" w:hAnsi="Century Schoolbook" w:cs="Arial"/>
                <w:sz w:val="20"/>
                <w:szCs w:val="20"/>
              </w:rPr>
              <w:t xml:space="preserve"> (διακόπτη παράκαμψης)</w:t>
            </w:r>
          </w:p>
          <w:p w:rsidR="007E6131" w:rsidRDefault="007E6131" w:rsidP="00944C6A">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w:t>
            </w:r>
            <w:r w:rsidRPr="00811708">
              <w:rPr>
                <w:rFonts w:ascii="Century Schoolbook" w:eastAsia="Arial" w:hAnsi="Century Schoolbook" w:cs="Arial"/>
                <w:sz w:val="20"/>
                <w:szCs w:val="20"/>
              </w:rPr>
              <w:t>Κάρτα λογικής (</w:t>
            </w:r>
            <w:r w:rsidRPr="00811708">
              <w:rPr>
                <w:rFonts w:ascii="Century Schoolbook" w:eastAsia="Arial" w:hAnsi="Century Schoolbook" w:cs="Arial"/>
                <w:sz w:val="20"/>
                <w:szCs w:val="20"/>
                <w:lang w:val="en-US"/>
              </w:rPr>
              <w:t>Control</w:t>
            </w:r>
            <w:r w:rsidRPr="00811708">
              <w:rPr>
                <w:rFonts w:ascii="Century Schoolbook" w:eastAsia="Arial" w:hAnsi="Century Schoolbook" w:cs="Arial"/>
                <w:sz w:val="20"/>
                <w:szCs w:val="20"/>
              </w:rPr>
              <w:t xml:space="preserve"> </w:t>
            </w:r>
            <w:r w:rsidRPr="00811708">
              <w:rPr>
                <w:rFonts w:ascii="Century Schoolbook" w:eastAsia="Arial" w:hAnsi="Century Schoolbook" w:cs="Arial"/>
                <w:sz w:val="20"/>
                <w:szCs w:val="20"/>
                <w:lang w:val="en-US"/>
              </w:rPr>
              <w:t>Logi</w:t>
            </w:r>
            <w:r>
              <w:rPr>
                <w:rFonts w:ascii="Century Schoolbook" w:eastAsia="Arial" w:hAnsi="Century Schoolbook" w:cs="Arial"/>
                <w:sz w:val="20"/>
                <w:szCs w:val="20"/>
              </w:rPr>
              <w:t>c</w:t>
            </w:r>
            <w:r w:rsidRPr="00811708">
              <w:rPr>
                <w:rFonts w:ascii="Century Schoolbook" w:eastAsia="Arial" w:hAnsi="Century Schoolbook" w:cs="Arial"/>
                <w:sz w:val="20"/>
                <w:szCs w:val="20"/>
              </w:rPr>
              <w:t>)</w:t>
            </w:r>
          </w:p>
          <w:p w:rsidR="007E6131" w:rsidRPr="00291305" w:rsidRDefault="007E6131" w:rsidP="00944C6A">
            <w:pPr>
              <w:widowControl w:val="0"/>
              <w:spacing w:line="250" w:lineRule="exact"/>
              <w:rPr>
                <w:rFonts w:ascii="Century Schoolbook" w:hAnsi="Century Schoolbook"/>
                <w:b/>
              </w:rPr>
            </w:pPr>
            <w:r w:rsidRPr="00291305">
              <w:rPr>
                <w:rFonts w:ascii="Century Schoolbook" w:eastAsia="Arial" w:hAnsi="Century Schoolbook" w:cs="Arial"/>
                <w:sz w:val="20"/>
                <w:szCs w:val="20"/>
              </w:rPr>
              <w:t>-Πίνακα χειρισμών (</w:t>
            </w:r>
            <w:r w:rsidRPr="00811708">
              <w:rPr>
                <w:rFonts w:ascii="Century Schoolbook" w:eastAsia="Arial" w:hAnsi="Century Schoolbook" w:cs="Arial"/>
                <w:sz w:val="20"/>
                <w:szCs w:val="20"/>
                <w:lang w:val="en-US"/>
              </w:rPr>
              <w:t>display</w:t>
            </w:r>
            <w:r w:rsidRPr="00291305">
              <w:rPr>
                <w:rFonts w:ascii="Century Schoolbook" w:eastAsia="Arial" w:hAnsi="Century Schoolbook" w:cs="Arial"/>
                <w:sz w:val="20"/>
                <w:szCs w:val="20"/>
              </w:rPr>
              <w:t>)</w:t>
            </w:r>
          </w:p>
        </w:tc>
      </w:tr>
      <w:tr w:rsidR="007E6131" w:rsidRPr="00204277" w:rsidTr="00944C6A">
        <w:tc>
          <w:tcPr>
            <w:tcW w:w="8613" w:type="dxa"/>
            <w:gridSpan w:val="2"/>
            <w:vAlign w:val="bottom"/>
          </w:tcPr>
          <w:p w:rsidR="007E6131" w:rsidRPr="008E49C3" w:rsidRDefault="007E6131" w:rsidP="00944C6A">
            <w:pPr>
              <w:spacing w:line="250" w:lineRule="exact"/>
              <w:rPr>
                <w:rFonts w:ascii="Century Schoolbook" w:eastAsia="Arial" w:hAnsi="Century Schoolbook" w:cs="Arial"/>
                <w:b/>
                <w:sz w:val="20"/>
                <w:szCs w:val="20"/>
              </w:rPr>
            </w:pPr>
            <w:r w:rsidRPr="008E49C3">
              <w:rPr>
                <w:rFonts w:ascii="Century Schoolbook" w:hAnsi="Century Schoolbook"/>
                <w:b/>
              </w:rPr>
              <w:t>Είσοδος</w:t>
            </w:r>
          </w:p>
        </w:tc>
      </w:tr>
      <w:tr w:rsidR="007E6131" w:rsidRPr="007E6131" w:rsidTr="00944C6A">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Ονομαστική τάση εισόδου</w:t>
            </w:r>
          </w:p>
        </w:tc>
        <w:tc>
          <w:tcPr>
            <w:tcW w:w="4352" w:type="dxa"/>
          </w:tcPr>
          <w:p w:rsidR="007E6131" w:rsidRPr="008E49C3" w:rsidRDefault="007E6131" w:rsidP="00944C6A">
            <w:pPr>
              <w:pStyle w:val="23"/>
              <w:shd w:val="clear" w:color="auto" w:fill="auto"/>
              <w:ind w:firstLine="0"/>
              <w:jc w:val="both"/>
              <w:rPr>
                <w:rFonts w:ascii="Century Schoolbook" w:hAnsi="Century Schoolbook"/>
                <w:lang w:val="en-US"/>
              </w:rPr>
            </w:pPr>
            <w:r w:rsidRPr="008E49C3">
              <w:rPr>
                <w:rFonts w:ascii="Century Schoolbook" w:hAnsi="Century Schoolbook"/>
                <w:lang w:val="en-US"/>
              </w:rPr>
              <w:t>3*380 / 220 VAC + N, 3*400 / 230 VAC + N, 3*415 / 240 VAC + N</w:t>
            </w:r>
          </w:p>
        </w:tc>
      </w:tr>
      <w:tr w:rsidR="007E6131" w:rsidRPr="00204277" w:rsidTr="00944C6A">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Εύρος τάσης εισόδου (αναφέρεται σε 3*400/230 V)</w:t>
            </w:r>
          </w:p>
        </w:tc>
        <w:tc>
          <w:tcPr>
            <w:tcW w:w="4352" w:type="dxa"/>
            <w:vAlign w:val="bottom"/>
          </w:tcPr>
          <w:p w:rsidR="007E6131" w:rsidRDefault="007E6131" w:rsidP="00944C6A">
            <w:pPr>
              <w:pStyle w:val="23"/>
              <w:shd w:val="clear" w:color="auto" w:fill="auto"/>
              <w:ind w:firstLine="0"/>
              <w:rPr>
                <w:rFonts w:ascii="Century Schoolbook" w:hAnsi="Century Schoolbook"/>
              </w:rPr>
            </w:pPr>
            <w:r w:rsidRPr="00204277">
              <w:rPr>
                <w:rFonts w:ascii="Century Schoolbook" w:hAnsi="Century Schoolbook"/>
              </w:rPr>
              <w:t xml:space="preserve">Για φορτία ονομαστικής ισχύος: </w:t>
            </w:r>
          </w:p>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&lt;100% (-20%, +15%),</w:t>
            </w:r>
          </w:p>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&lt;80% (-26%, +15%),</w:t>
            </w:r>
          </w:p>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&lt;60% (-35%, +15%)</w:t>
            </w:r>
          </w:p>
        </w:tc>
      </w:tr>
      <w:tr w:rsidR="007E6131" w:rsidRPr="00204277" w:rsidTr="00944C6A">
        <w:trPr>
          <w:trHeight w:val="607"/>
        </w:trPr>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Αρμονική παραμόρφωση ρεύματος (THDi) με 100% φορτίο</w:t>
            </w:r>
          </w:p>
        </w:tc>
        <w:tc>
          <w:tcPr>
            <w:tcW w:w="4352" w:type="dxa"/>
            <w:vAlign w:val="center"/>
          </w:tcPr>
          <w:p w:rsidR="007E6131" w:rsidRPr="00204277" w:rsidRDefault="007E6131" w:rsidP="00944C6A">
            <w:pPr>
              <w:pStyle w:val="23"/>
              <w:shd w:val="clear" w:color="auto" w:fill="auto"/>
              <w:ind w:firstLine="0"/>
              <w:jc w:val="center"/>
              <w:rPr>
                <w:rFonts w:ascii="Century Schoolbook" w:hAnsi="Century Schoolbook"/>
              </w:rPr>
            </w:pPr>
            <w:r>
              <w:rPr>
                <w:rFonts w:ascii="Century Schoolbook" w:hAnsi="Century Schoolbook"/>
              </w:rPr>
              <w:t>≤</w:t>
            </w:r>
            <w:r w:rsidRPr="00204277">
              <w:rPr>
                <w:rFonts w:ascii="Century Schoolbook" w:hAnsi="Century Schoolbook"/>
              </w:rPr>
              <w:t>3%</w:t>
            </w:r>
          </w:p>
        </w:tc>
      </w:tr>
      <w:tr w:rsidR="007E6131" w:rsidRPr="00204277" w:rsidTr="00944C6A">
        <w:trPr>
          <w:trHeight w:val="387"/>
        </w:trPr>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Εύρος συχνότητας</w:t>
            </w:r>
          </w:p>
        </w:tc>
        <w:tc>
          <w:tcPr>
            <w:tcW w:w="4352" w:type="dxa"/>
            <w:vAlign w:val="center"/>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35-70 Hz</w:t>
            </w:r>
          </w:p>
        </w:tc>
      </w:tr>
      <w:tr w:rsidR="007E6131" w:rsidRPr="00204277" w:rsidTr="00944C6A">
        <w:trPr>
          <w:trHeight w:val="533"/>
        </w:trPr>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Συντελεστής ισχύος</w:t>
            </w:r>
          </w:p>
        </w:tc>
        <w:tc>
          <w:tcPr>
            <w:tcW w:w="4352" w:type="dxa"/>
            <w:vAlign w:val="center"/>
          </w:tcPr>
          <w:p w:rsidR="007E6131" w:rsidRPr="00204277" w:rsidRDefault="007E6131" w:rsidP="00944C6A">
            <w:pPr>
              <w:pStyle w:val="23"/>
              <w:shd w:val="clear" w:color="auto" w:fill="auto"/>
              <w:ind w:firstLine="0"/>
              <w:jc w:val="center"/>
              <w:rPr>
                <w:rFonts w:ascii="Century Schoolbook" w:hAnsi="Century Schoolbook"/>
              </w:rPr>
            </w:pPr>
            <w:r>
              <w:rPr>
                <w:rFonts w:ascii="Century Schoolbook" w:hAnsi="Century Schoolbook"/>
              </w:rPr>
              <w:t>≥</w:t>
            </w:r>
            <w:r w:rsidRPr="00204277">
              <w:rPr>
                <w:rFonts w:ascii="Century Schoolbook" w:hAnsi="Century Schoolbook"/>
              </w:rPr>
              <w:t>0,99</w:t>
            </w:r>
          </w:p>
        </w:tc>
      </w:tr>
      <w:tr w:rsidR="007E6131" w:rsidRPr="00204277" w:rsidTr="00944C6A">
        <w:tc>
          <w:tcPr>
            <w:tcW w:w="8613" w:type="dxa"/>
            <w:gridSpan w:val="2"/>
            <w:vAlign w:val="bottom"/>
          </w:tcPr>
          <w:p w:rsidR="007E6131" w:rsidRPr="00204277" w:rsidRDefault="007E6131" w:rsidP="00944C6A">
            <w:pPr>
              <w:spacing w:line="250" w:lineRule="exact"/>
              <w:rPr>
                <w:rFonts w:ascii="Century Schoolbook" w:eastAsia="Arial" w:hAnsi="Century Schoolbook" w:cs="Arial"/>
                <w:sz w:val="20"/>
                <w:szCs w:val="20"/>
              </w:rPr>
            </w:pPr>
            <w:r w:rsidRPr="008E49C3">
              <w:rPr>
                <w:rFonts w:ascii="Century Schoolbook" w:hAnsi="Century Schoolbook"/>
                <w:b/>
              </w:rPr>
              <w:t>Έξοδος</w:t>
            </w:r>
          </w:p>
        </w:tc>
      </w:tr>
      <w:tr w:rsidR="007E6131" w:rsidRPr="007E6131" w:rsidTr="00944C6A">
        <w:trPr>
          <w:trHeight w:val="553"/>
        </w:trPr>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Ονομαστική τάση εξόδου</w:t>
            </w:r>
          </w:p>
        </w:tc>
        <w:tc>
          <w:tcPr>
            <w:tcW w:w="4352" w:type="dxa"/>
          </w:tcPr>
          <w:p w:rsidR="007E6131" w:rsidRPr="00811708" w:rsidRDefault="007E6131" w:rsidP="00944C6A">
            <w:pPr>
              <w:pStyle w:val="23"/>
              <w:shd w:val="clear" w:color="auto" w:fill="auto"/>
              <w:ind w:firstLine="0"/>
              <w:jc w:val="both"/>
              <w:rPr>
                <w:rFonts w:ascii="Century Schoolbook" w:hAnsi="Century Schoolbook"/>
                <w:lang w:val="en-US"/>
              </w:rPr>
            </w:pPr>
            <w:r w:rsidRPr="008E49C3">
              <w:rPr>
                <w:rFonts w:ascii="Century Schoolbook" w:hAnsi="Century Schoolbook"/>
                <w:lang w:val="en-US"/>
              </w:rPr>
              <w:t xml:space="preserve">3*380 / 220 VAC + N, </w:t>
            </w:r>
          </w:p>
          <w:p w:rsidR="007E6131" w:rsidRPr="00811708" w:rsidRDefault="007E6131" w:rsidP="00944C6A">
            <w:pPr>
              <w:pStyle w:val="23"/>
              <w:shd w:val="clear" w:color="auto" w:fill="auto"/>
              <w:ind w:firstLine="0"/>
              <w:jc w:val="both"/>
              <w:rPr>
                <w:rFonts w:ascii="Century Schoolbook" w:hAnsi="Century Schoolbook"/>
                <w:lang w:val="en-US"/>
              </w:rPr>
            </w:pPr>
            <w:r w:rsidRPr="008E49C3">
              <w:rPr>
                <w:rFonts w:ascii="Century Schoolbook" w:hAnsi="Century Schoolbook"/>
                <w:lang w:val="en-US"/>
              </w:rPr>
              <w:t xml:space="preserve">3*400 / 230 VAC + N, </w:t>
            </w:r>
          </w:p>
          <w:p w:rsidR="007E6131" w:rsidRPr="008E49C3" w:rsidRDefault="007E6131" w:rsidP="00944C6A">
            <w:pPr>
              <w:pStyle w:val="23"/>
              <w:shd w:val="clear" w:color="auto" w:fill="auto"/>
              <w:ind w:firstLine="0"/>
              <w:jc w:val="both"/>
              <w:rPr>
                <w:rFonts w:ascii="Century Schoolbook" w:hAnsi="Century Schoolbook"/>
                <w:lang w:val="en-US"/>
              </w:rPr>
            </w:pPr>
            <w:r w:rsidRPr="008E49C3">
              <w:rPr>
                <w:rFonts w:ascii="Century Schoolbook" w:hAnsi="Century Schoolbook"/>
                <w:lang w:val="en-US"/>
              </w:rPr>
              <w:t>3*415 / 240 VAC + N</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lastRenderedPageBreak/>
              <w:t>Αρμονική παραμόρφωση τάσης tHD</w:t>
            </w:r>
          </w:p>
        </w:tc>
        <w:tc>
          <w:tcPr>
            <w:tcW w:w="4352"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&lt;1,5%</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Συχνότητα</w:t>
            </w:r>
          </w:p>
        </w:tc>
        <w:tc>
          <w:tcPr>
            <w:tcW w:w="4352" w:type="dxa"/>
            <w:vAlign w:val="bottom"/>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50 Hz ή 60 Hz (επιλέξιμη)</w:t>
            </w:r>
          </w:p>
        </w:tc>
      </w:tr>
      <w:tr w:rsidR="007E6131" w:rsidRPr="00204277" w:rsidTr="00944C6A">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Δυνατότητες υπερφόρτισης</w:t>
            </w:r>
          </w:p>
        </w:tc>
        <w:tc>
          <w:tcPr>
            <w:tcW w:w="4352" w:type="dxa"/>
          </w:tcPr>
          <w:p w:rsidR="007E6131" w:rsidRDefault="007E6131" w:rsidP="00944C6A">
            <w:pPr>
              <w:pStyle w:val="23"/>
              <w:shd w:val="clear" w:color="auto" w:fill="auto"/>
              <w:ind w:firstLine="0"/>
              <w:rPr>
                <w:rFonts w:ascii="Century Schoolbook" w:hAnsi="Century Schoolbook"/>
              </w:rPr>
            </w:pPr>
            <w:r w:rsidRPr="00204277">
              <w:rPr>
                <w:rFonts w:ascii="Century Schoolbook" w:hAnsi="Century Schoolbook"/>
              </w:rPr>
              <w:t xml:space="preserve">1 min.: έως 150% υπερφόρτιση </w:t>
            </w:r>
          </w:p>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10 min.: έως 125% υπερφόρτιση</w:t>
            </w:r>
          </w:p>
        </w:tc>
      </w:tr>
      <w:tr w:rsidR="007E6131" w:rsidRPr="00204277" w:rsidTr="00944C6A">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Ασύμμετρη φόρτιση</w:t>
            </w:r>
          </w:p>
        </w:tc>
        <w:tc>
          <w:tcPr>
            <w:tcW w:w="4352" w:type="dxa"/>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100% (και οι 3 φάσεις ρυθμίζονται ανεξάρτητα)</w:t>
            </w:r>
          </w:p>
        </w:tc>
      </w:tr>
      <w:tr w:rsidR="007E6131" w:rsidRPr="00204277" w:rsidTr="00944C6A">
        <w:tc>
          <w:tcPr>
            <w:tcW w:w="4261" w:type="dxa"/>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Crest factor</w:t>
            </w:r>
          </w:p>
        </w:tc>
        <w:tc>
          <w:tcPr>
            <w:tcW w:w="4352" w:type="dxa"/>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3:1</w:t>
            </w:r>
          </w:p>
        </w:tc>
      </w:tr>
      <w:tr w:rsidR="007E6131" w:rsidRPr="00204277" w:rsidTr="00944C6A">
        <w:tc>
          <w:tcPr>
            <w:tcW w:w="8613" w:type="dxa"/>
            <w:gridSpan w:val="2"/>
            <w:vAlign w:val="bottom"/>
          </w:tcPr>
          <w:p w:rsidR="007E6131" w:rsidRPr="00204277" w:rsidRDefault="007E6131" w:rsidP="00944C6A">
            <w:pPr>
              <w:spacing w:line="250" w:lineRule="exact"/>
              <w:rPr>
                <w:rFonts w:ascii="Century Schoolbook" w:eastAsia="Arial" w:hAnsi="Century Schoolbook" w:cs="Arial"/>
                <w:sz w:val="20"/>
                <w:szCs w:val="20"/>
              </w:rPr>
            </w:pPr>
            <w:r w:rsidRPr="008E49C3">
              <w:rPr>
                <w:rFonts w:ascii="Century Schoolbook" w:hAnsi="Century Schoolbook"/>
                <w:b/>
              </w:rPr>
              <w:t>Απόδοση</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Διπλή μετατροπή</w:t>
            </w:r>
          </w:p>
        </w:tc>
        <w:tc>
          <w:tcPr>
            <w:tcW w:w="4352" w:type="dxa"/>
            <w:vAlign w:val="bottom"/>
          </w:tcPr>
          <w:p w:rsidR="007E6131" w:rsidRPr="00204277" w:rsidRDefault="007E6131" w:rsidP="00944C6A">
            <w:pPr>
              <w:pStyle w:val="23"/>
              <w:shd w:val="clear" w:color="auto" w:fill="auto"/>
              <w:ind w:firstLine="0"/>
              <w:jc w:val="center"/>
              <w:rPr>
                <w:rFonts w:ascii="Century Schoolbook" w:hAnsi="Century Schoolbook"/>
              </w:rPr>
            </w:pPr>
            <w:r w:rsidRPr="00204277">
              <w:rPr>
                <w:rFonts w:ascii="Century Schoolbook" w:hAnsi="Century Schoolbook"/>
              </w:rPr>
              <w:t>Έως 96%</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Σε λειτουργία eco-mode</w:t>
            </w:r>
          </w:p>
        </w:tc>
        <w:tc>
          <w:tcPr>
            <w:tcW w:w="4352" w:type="dxa"/>
            <w:vAlign w:val="bottom"/>
          </w:tcPr>
          <w:p w:rsidR="007E6131" w:rsidRPr="00204277" w:rsidRDefault="007E6131" w:rsidP="00944C6A">
            <w:pPr>
              <w:pStyle w:val="23"/>
              <w:shd w:val="clear" w:color="auto" w:fill="auto"/>
              <w:ind w:firstLine="0"/>
              <w:jc w:val="center"/>
              <w:rPr>
                <w:rFonts w:ascii="Century Schoolbook" w:hAnsi="Century Schoolbook"/>
              </w:rPr>
            </w:pPr>
            <w:r>
              <w:rPr>
                <w:rFonts w:ascii="Century Schoolbook" w:hAnsi="Century Schoolbook"/>
              </w:rPr>
              <w:t>≥</w:t>
            </w:r>
            <w:r w:rsidRPr="00204277">
              <w:rPr>
                <w:rFonts w:ascii="Century Schoolbook" w:hAnsi="Century Schoolbook"/>
              </w:rPr>
              <w:t>98%</w:t>
            </w:r>
          </w:p>
        </w:tc>
      </w:tr>
      <w:tr w:rsidR="007E6131" w:rsidRPr="00204277" w:rsidTr="00944C6A">
        <w:tc>
          <w:tcPr>
            <w:tcW w:w="8613" w:type="dxa"/>
            <w:gridSpan w:val="2"/>
            <w:vAlign w:val="bottom"/>
          </w:tcPr>
          <w:p w:rsidR="007E6131" w:rsidRPr="00204277" w:rsidRDefault="007E6131" w:rsidP="00944C6A">
            <w:pPr>
              <w:spacing w:line="250" w:lineRule="exact"/>
              <w:rPr>
                <w:rFonts w:ascii="Century Schoolbook" w:eastAsia="Arial" w:hAnsi="Century Schoolbook" w:cs="Arial"/>
                <w:sz w:val="20"/>
                <w:szCs w:val="20"/>
              </w:rPr>
            </w:pPr>
            <w:r w:rsidRPr="008E49C3">
              <w:rPr>
                <w:rFonts w:ascii="Century Schoolbook" w:hAnsi="Century Schoolbook"/>
                <w:b/>
              </w:rPr>
              <w:t>Πρότυπα</w:t>
            </w:r>
          </w:p>
        </w:tc>
      </w:tr>
      <w:tr w:rsidR="007E6131" w:rsidRPr="00204277" w:rsidTr="00944C6A">
        <w:tc>
          <w:tcPr>
            <w:tcW w:w="4261"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Ασφάλεια</w:t>
            </w:r>
          </w:p>
        </w:tc>
        <w:tc>
          <w:tcPr>
            <w:tcW w:w="4352" w:type="dxa"/>
            <w:vAlign w:val="bottom"/>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IEC/EN 62040-1-1, IEC/EN 60950-1</w:t>
            </w:r>
          </w:p>
        </w:tc>
      </w:tr>
      <w:tr w:rsidR="007E6131" w:rsidRPr="007E6131" w:rsidTr="00944C6A">
        <w:tc>
          <w:tcPr>
            <w:tcW w:w="4261" w:type="dxa"/>
            <w:vAlign w:val="center"/>
          </w:tcPr>
          <w:p w:rsidR="007E6131" w:rsidRPr="00204277" w:rsidRDefault="007E6131" w:rsidP="00944C6A">
            <w:pPr>
              <w:pStyle w:val="23"/>
              <w:shd w:val="clear" w:color="auto" w:fill="auto"/>
              <w:ind w:firstLine="0"/>
              <w:rPr>
                <w:rFonts w:ascii="Century Schoolbook" w:hAnsi="Century Schoolbook"/>
              </w:rPr>
            </w:pPr>
            <w:r w:rsidRPr="00204277">
              <w:rPr>
                <w:rFonts w:ascii="Century Schoolbook" w:hAnsi="Century Schoolbook"/>
              </w:rPr>
              <w:t>Ηλεκτρομαγνητική συμβατότητα (EMC)</w:t>
            </w:r>
          </w:p>
        </w:tc>
        <w:tc>
          <w:tcPr>
            <w:tcW w:w="4352" w:type="dxa"/>
            <w:vAlign w:val="bottom"/>
          </w:tcPr>
          <w:p w:rsidR="007E6131" w:rsidRPr="008E49C3" w:rsidRDefault="007E6131" w:rsidP="00944C6A">
            <w:pPr>
              <w:pStyle w:val="23"/>
              <w:shd w:val="clear" w:color="auto" w:fill="auto"/>
              <w:ind w:firstLine="0"/>
              <w:rPr>
                <w:rFonts w:ascii="Century Schoolbook" w:hAnsi="Century Schoolbook"/>
                <w:lang w:val="en-US"/>
              </w:rPr>
            </w:pPr>
            <w:r w:rsidRPr="008E49C3">
              <w:rPr>
                <w:rFonts w:ascii="Century Schoolbook" w:hAnsi="Century Schoolbook"/>
                <w:lang w:val="en-US"/>
              </w:rPr>
              <w:t>IEC/EN 62040-2, IEC/EN61000-6-2, IEC/EN61000-6-4, IEC/EN61000-4-2, IEC/EN61000-4-3, IEC/EN61000-4-4, IEC/EN61000-4-5, IEC/EN61000-4-6</w:t>
            </w:r>
          </w:p>
        </w:tc>
      </w:tr>
      <w:tr w:rsidR="007E6131" w:rsidRPr="00204277" w:rsidTr="00944C6A">
        <w:tc>
          <w:tcPr>
            <w:tcW w:w="4261" w:type="dxa"/>
            <w:vAlign w:val="bottom"/>
          </w:tcPr>
          <w:p w:rsidR="007E6131" w:rsidRPr="008E49C3" w:rsidRDefault="007E6131" w:rsidP="00944C6A">
            <w:pPr>
              <w:pStyle w:val="23"/>
              <w:shd w:val="clear" w:color="auto" w:fill="auto"/>
              <w:ind w:firstLine="0"/>
              <w:rPr>
                <w:rFonts w:ascii="Century Schoolbook" w:hAnsi="Century Schoolbook"/>
              </w:rPr>
            </w:pPr>
            <w:r w:rsidRPr="008E49C3">
              <w:rPr>
                <w:rFonts w:ascii="Century Schoolbook" w:hAnsi="Century Schoolbook"/>
              </w:rPr>
              <w:t>Κλάση EMC</w:t>
            </w:r>
          </w:p>
        </w:tc>
        <w:tc>
          <w:tcPr>
            <w:tcW w:w="4352" w:type="dxa"/>
            <w:vAlign w:val="center"/>
          </w:tcPr>
          <w:p w:rsidR="007E6131" w:rsidRPr="008E49C3" w:rsidRDefault="007E6131" w:rsidP="00944C6A">
            <w:pPr>
              <w:pStyle w:val="23"/>
              <w:shd w:val="clear" w:color="auto" w:fill="auto"/>
              <w:ind w:firstLine="0"/>
              <w:jc w:val="center"/>
              <w:rPr>
                <w:rFonts w:ascii="Century Schoolbook" w:hAnsi="Century Schoolbook"/>
              </w:rPr>
            </w:pPr>
            <w:r>
              <w:rPr>
                <w:rFonts w:ascii="Century Schoolbook" w:hAnsi="Century Schoolbook"/>
                <w:lang w:val="en-US"/>
              </w:rPr>
              <w:t xml:space="preserve">Τουλάχιστον </w:t>
            </w:r>
            <w:r w:rsidRPr="00811708">
              <w:rPr>
                <w:rFonts w:ascii="Century Schoolbook" w:hAnsi="Century Schoolbook"/>
              </w:rPr>
              <w:t>C3</w:t>
            </w:r>
          </w:p>
        </w:tc>
      </w:tr>
      <w:tr w:rsidR="007E6131" w:rsidRPr="00204277" w:rsidTr="00944C6A">
        <w:tc>
          <w:tcPr>
            <w:tcW w:w="4261" w:type="dxa"/>
            <w:vAlign w:val="bottom"/>
          </w:tcPr>
          <w:p w:rsidR="007E6131" w:rsidRPr="008E49C3" w:rsidRDefault="007E6131" w:rsidP="00944C6A">
            <w:pPr>
              <w:pStyle w:val="23"/>
              <w:shd w:val="clear" w:color="auto" w:fill="auto"/>
              <w:ind w:firstLine="0"/>
              <w:rPr>
                <w:rFonts w:ascii="Century Schoolbook" w:hAnsi="Century Schoolbook"/>
              </w:rPr>
            </w:pPr>
            <w:r w:rsidRPr="008E49C3">
              <w:rPr>
                <w:rFonts w:ascii="Century Schoolbook" w:hAnsi="Century Schoolbook"/>
              </w:rPr>
              <w:t>Απόδοση</w:t>
            </w:r>
          </w:p>
        </w:tc>
        <w:tc>
          <w:tcPr>
            <w:tcW w:w="4352" w:type="dxa"/>
            <w:vAlign w:val="center"/>
          </w:tcPr>
          <w:p w:rsidR="007E6131" w:rsidRPr="008E49C3" w:rsidRDefault="007E6131" w:rsidP="00944C6A">
            <w:pPr>
              <w:pStyle w:val="23"/>
              <w:shd w:val="clear" w:color="auto" w:fill="auto"/>
              <w:ind w:firstLine="0"/>
              <w:jc w:val="center"/>
              <w:rPr>
                <w:rFonts w:ascii="Century Schoolbook" w:hAnsi="Century Schoolbook"/>
              </w:rPr>
            </w:pPr>
            <w:r w:rsidRPr="008E49C3">
              <w:rPr>
                <w:rFonts w:ascii="Century Schoolbook" w:hAnsi="Century Schoolbook"/>
              </w:rPr>
              <w:t>IEC/EN 62040-3</w:t>
            </w:r>
          </w:p>
        </w:tc>
      </w:tr>
      <w:tr w:rsidR="007E6131" w:rsidRPr="00204277" w:rsidTr="00944C6A">
        <w:tc>
          <w:tcPr>
            <w:tcW w:w="4261" w:type="dxa"/>
            <w:vAlign w:val="bottom"/>
          </w:tcPr>
          <w:p w:rsidR="007E6131" w:rsidRPr="008E49C3" w:rsidRDefault="007E6131" w:rsidP="00944C6A">
            <w:pPr>
              <w:pStyle w:val="23"/>
              <w:shd w:val="clear" w:color="auto" w:fill="auto"/>
              <w:ind w:firstLine="0"/>
              <w:rPr>
                <w:rFonts w:ascii="Century Schoolbook" w:hAnsi="Century Schoolbook"/>
              </w:rPr>
            </w:pPr>
            <w:r w:rsidRPr="008E49C3">
              <w:rPr>
                <w:rFonts w:ascii="Century Schoolbook" w:hAnsi="Century Schoolbook"/>
              </w:rPr>
              <w:t>Δήλωση συμμόρφωσης CE</w:t>
            </w:r>
          </w:p>
        </w:tc>
        <w:tc>
          <w:tcPr>
            <w:tcW w:w="4352" w:type="dxa"/>
            <w:vAlign w:val="center"/>
          </w:tcPr>
          <w:p w:rsidR="007E6131" w:rsidRPr="008E49C3" w:rsidRDefault="007E6131" w:rsidP="00944C6A">
            <w:pPr>
              <w:pStyle w:val="23"/>
              <w:shd w:val="clear" w:color="auto" w:fill="auto"/>
              <w:ind w:firstLine="0"/>
              <w:jc w:val="center"/>
              <w:rPr>
                <w:rFonts w:ascii="Century Schoolbook" w:hAnsi="Century Schoolbook"/>
              </w:rPr>
            </w:pPr>
            <w:r w:rsidRPr="008E49C3">
              <w:rPr>
                <w:rFonts w:ascii="Century Schoolbook" w:hAnsi="Century Schoolbook"/>
              </w:rPr>
              <w:t>Ναι</w:t>
            </w:r>
          </w:p>
        </w:tc>
      </w:tr>
      <w:tr w:rsidR="007E6131" w:rsidRPr="00204277" w:rsidTr="00944C6A">
        <w:tc>
          <w:tcPr>
            <w:tcW w:w="4261" w:type="dxa"/>
            <w:vAlign w:val="center"/>
          </w:tcPr>
          <w:p w:rsidR="007E6131" w:rsidRPr="008E49C3" w:rsidRDefault="007E6131" w:rsidP="00944C6A">
            <w:pPr>
              <w:pStyle w:val="23"/>
              <w:shd w:val="clear" w:color="auto" w:fill="auto"/>
              <w:ind w:firstLine="0"/>
              <w:rPr>
                <w:rFonts w:ascii="Century Schoolbook" w:hAnsi="Century Schoolbook"/>
              </w:rPr>
            </w:pPr>
            <w:r>
              <w:rPr>
                <w:rFonts w:ascii="Century Schoolbook" w:hAnsi="Century Schoolbook"/>
                <w:lang w:val="en-US"/>
              </w:rPr>
              <w:t xml:space="preserve">Εργοστάσιο </w:t>
            </w:r>
            <w:r w:rsidRPr="008E49C3">
              <w:rPr>
                <w:rFonts w:ascii="Century Schoolbook" w:hAnsi="Century Schoolbook"/>
              </w:rPr>
              <w:t>Παραγωγής</w:t>
            </w:r>
          </w:p>
        </w:tc>
        <w:tc>
          <w:tcPr>
            <w:tcW w:w="4352" w:type="dxa"/>
            <w:vAlign w:val="bottom"/>
          </w:tcPr>
          <w:p w:rsidR="007E6131" w:rsidRPr="00811708" w:rsidRDefault="007E6131" w:rsidP="00944C6A">
            <w:pPr>
              <w:widowControl w:val="0"/>
              <w:spacing w:line="250" w:lineRule="exact"/>
              <w:rPr>
                <w:rFonts w:ascii="Century Schoolbook" w:eastAsia="Arial" w:hAnsi="Century Schoolbook" w:cs="Arial"/>
                <w:sz w:val="20"/>
                <w:szCs w:val="20"/>
              </w:rPr>
            </w:pPr>
            <w:r w:rsidRPr="00811708">
              <w:rPr>
                <w:rFonts w:ascii="Century Schoolbook" w:eastAsia="Arial" w:hAnsi="Century Schoolbook" w:cs="Arial"/>
                <w:sz w:val="20"/>
                <w:szCs w:val="20"/>
              </w:rPr>
              <w:t>ISO 9001:2008, ή νεότερο</w:t>
            </w:r>
          </w:p>
          <w:p w:rsidR="007E6131" w:rsidRPr="00811708" w:rsidRDefault="007E6131" w:rsidP="00944C6A">
            <w:pPr>
              <w:widowControl w:val="0"/>
              <w:spacing w:line="250" w:lineRule="exact"/>
              <w:rPr>
                <w:rFonts w:ascii="Century Schoolbook" w:eastAsia="Arial" w:hAnsi="Century Schoolbook" w:cs="Arial"/>
                <w:sz w:val="20"/>
                <w:szCs w:val="20"/>
              </w:rPr>
            </w:pPr>
            <w:r w:rsidRPr="00811708">
              <w:rPr>
                <w:rFonts w:ascii="Century Schoolbook" w:eastAsia="Arial" w:hAnsi="Century Schoolbook" w:cs="Arial"/>
                <w:sz w:val="20"/>
                <w:szCs w:val="20"/>
              </w:rPr>
              <w:t>ISO 14001:2004, ή νεότερο</w:t>
            </w:r>
          </w:p>
          <w:p w:rsidR="007E6131" w:rsidRPr="008E49C3" w:rsidRDefault="007E6131" w:rsidP="00944C6A">
            <w:pPr>
              <w:pStyle w:val="23"/>
              <w:shd w:val="clear" w:color="auto" w:fill="auto"/>
              <w:ind w:firstLine="0"/>
              <w:rPr>
                <w:rFonts w:ascii="Century Schoolbook" w:hAnsi="Century Schoolbook"/>
              </w:rPr>
            </w:pPr>
            <w:r w:rsidRPr="008B0A08">
              <w:rPr>
                <w:rFonts w:ascii="Century Schoolbook" w:hAnsi="Century Schoolbook"/>
              </w:rPr>
              <w:t>OHSAS</w:t>
            </w:r>
            <w:r>
              <w:rPr>
                <w:rFonts w:ascii="Century Schoolbook" w:hAnsi="Century Schoolbook"/>
                <w:lang w:val="en-US"/>
              </w:rPr>
              <w:t xml:space="preserve"> </w:t>
            </w:r>
            <w:r w:rsidRPr="008B0A08">
              <w:rPr>
                <w:rFonts w:ascii="Century Schoolbook" w:hAnsi="Century Schoolbook"/>
              </w:rPr>
              <w:t>18001</w:t>
            </w:r>
          </w:p>
        </w:tc>
      </w:tr>
    </w:tbl>
    <w:tbl>
      <w:tblPr>
        <w:tblStyle w:val="24"/>
        <w:tblW w:w="8613" w:type="dxa"/>
        <w:tblLook w:val="04A0" w:firstRow="1" w:lastRow="0" w:firstColumn="1" w:lastColumn="0" w:noHBand="0" w:noVBand="1"/>
      </w:tblPr>
      <w:tblGrid>
        <w:gridCol w:w="8613"/>
      </w:tblGrid>
      <w:tr w:rsidR="007E6131" w:rsidRPr="003C02B0" w:rsidTr="00944C6A">
        <w:tc>
          <w:tcPr>
            <w:tcW w:w="8613" w:type="dxa"/>
            <w:tcBorders>
              <w:bottom w:val="single" w:sz="4" w:space="0" w:color="auto"/>
            </w:tcBorders>
            <w:vAlign w:val="bottom"/>
          </w:tcPr>
          <w:p w:rsidR="007E6131" w:rsidRPr="003C02B0" w:rsidRDefault="007E6131" w:rsidP="00944C6A">
            <w:pPr>
              <w:spacing w:line="250" w:lineRule="exact"/>
              <w:rPr>
                <w:rFonts w:ascii="Century Schoolbook" w:hAnsi="Century Schoolbook" w:cs="Arial"/>
                <w:sz w:val="20"/>
                <w:szCs w:val="20"/>
              </w:rPr>
            </w:pPr>
            <w:r>
              <w:rPr>
                <w:rFonts w:ascii="Century Schoolbook" w:hAnsi="Century Schoolbook"/>
                <w:b/>
              </w:rPr>
              <w:t>Άλλα στοιχεία</w:t>
            </w:r>
          </w:p>
        </w:tc>
      </w:tr>
    </w:tbl>
    <w:tbl>
      <w:tblPr>
        <w:tblStyle w:val="af1"/>
        <w:tblW w:w="8613" w:type="dxa"/>
        <w:tblLook w:val="04A0" w:firstRow="1" w:lastRow="0" w:firstColumn="1" w:lastColumn="0" w:noHBand="0" w:noVBand="1"/>
      </w:tblPr>
      <w:tblGrid>
        <w:gridCol w:w="4261"/>
        <w:gridCol w:w="4352"/>
      </w:tblGrid>
      <w:tr w:rsidR="007E6131" w:rsidRPr="00204277" w:rsidTr="00944C6A">
        <w:tc>
          <w:tcPr>
            <w:tcW w:w="4261" w:type="dxa"/>
            <w:vAlign w:val="bottom"/>
          </w:tcPr>
          <w:p w:rsidR="007E6131" w:rsidRPr="008E49C3" w:rsidRDefault="007E6131" w:rsidP="00944C6A">
            <w:pPr>
              <w:pStyle w:val="23"/>
              <w:shd w:val="clear" w:color="auto" w:fill="auto"/>
              <w:ind w:firstLine="0"/>
              <w:rPr>
                <w:rFonts w:ascii="Century Schoolbook" w:hAnsi="Century Schoolbook"/>
              </w:rPr>
            </w:pPr>
            <w:r w:rsidRPr="008E49C3">
              <w:rPr>
                <w:rFonts w:ascii="Century Schoolbook" w:hAnsi="Century Schoolbook"/>
              </w:rPr>
              <w:t>Βαθμός προστασίας</w:t>
            </w:r>
          </w:p>
        </w:tc>
        <w:tc>
          <w:tcPr>
            <w:tcW w:w="4352" w:type="dxa"/>
            <w:vAlign w:val="center"/>
          </w:tcPr>
          <w:p w:rsidR="007E6131" w:rsidRPr="008E49C3" w:rsidRDefault="007E6131" w:rsidP="00944C6A">
            <w:pPr>
              <w:pStyle w:val="23"/>
              <w:shd w:val="clear" w:color="auto" w:fill="auto"/>
              <w:ind w:firstLine="0"/>
              <w:jc w:val="center"/>
              <w:rPr>
                <w:rFonts w:ascii="Century Schoolbook" w:hAnsi="Century Schoolbook"/>
                <w:color w:val="FF0000"/>
              </w:rPr>
            </w:pPr>
            <w:r>
              <w:rPr>
                <w:rFonts w:ascii="Century Schoolbook" w:hAnsi="Century Schoolbook"/>
                <w:lang w:val="en-US"/>
              </w:rPr>
              <w:t xml:space="preserve">Τουλάχιστον </w:t>
            </w:r>
            <w:r w:rsidRPr="00811708">
              <w:rPr>
                <w:rFonts w:ascii="Century Schoolbook" w:hAnsi="Century Schoolbook"/>
              </w:rPr>
              <w:t>IP 20</w:t>
            </w:r>
          </w:p>
        </w:tc>
      </w:tr>
      <w:tr w:rsidR="007E6131" w:rsidRPr="00204277" w:rsidTr="00944C6A">
        <w:tc>
          <w:tcPr>
            <w:tcW w:w="4261" w:type="dxa"/>
            <w:shd w:val="clear" w:color="auto" w:fill="auto"/>
            <w:vAlign w:val="bottom"/>
          </w:tcPr>
          <w:p w:rsidR="007E6131" w:rsidRPr="00031A1D" w:rsidRDefault="007E6131" w:rsidP="00944C6A">
            <w:pPr>
              <w:pStyle w:val="23"/>
              <w:shd w:val="clear" w:color="auto" w:fill="auto"/>
              <w:ind w:firstLine="0"/>
              <w:rPr>
                <w:rFonts w:ascii="Century Schoolbook" w:hAnsi="Century Schoolbook"/>
              </w:rPr>
            </w:pPr>
            <w:r w:rsidRPr="00031A1D">
              <w:rPr>
                <w:rFonts w:ascii="Century Schoolbook" w:hAnsi="Century Schoolbook"/>
              </w:rPr>
              <w:t xml:space="preserve">Βάρος </w:t>
            </w:r>
            <w:r w:rsidRPr="00031A1D">
              <w:rPr>
                <w:rFonts w:ascii="Century Schoolbook" w:hAnsi="Century Schoolbook"/>
                <w:lang w:val="en-US"/>
              </w:rPr>
              <w:t>frame</w:t>
            </w:r>
            <w:r w:rsidRPr="00031A1D">
              <w:rPr>
                <w:rFonts w:ascii="Century Schoolbook" w:hAnsi="Century Schoolbook"/>
              </w:rPr>
              <w:t xml:space="preserve"> με έξι στοιχεία (modules, χωρίς μπαταρίες)</w:t>
            </w:r>
          </w:p>
        </w:tc>
        <w:tc>
          <w:tcPr>
            <w:tcW w:w="4352" w:type="dxa"/>
            <w:shd w:val="clear" w:color="auto" w:fill="auto"/>
            <w:vAlign w:val="center"/>
          </w:tcPr>
          <w:p w:rsidR="007E6131" w:rsidRPr="00031A1D" w:rsidRDefault="007E6131" w:rsidP="00944C6A">
            <w:pPr>
              <w:pStyle w:val="23"/>
              <w:shd w:val="clear" w:color="auto" w:fill="auto"/>
              <w:ind w:firstLine="0"/>
              <w:jc w:val="center"/>
              <w:rPr>
                <w:rFonts w:ascii="Century Schoolbook" w:hAnsi="Century Schoolbook"/>
              </w:rPr>
            </w:pPr>
            <w:r w:rsidRPr="00031A1D">
              <w:rPr>
                <w:rFonts w:ascii="Century Schoolbook" w:hAnsi="Century Schoolbook"/>
              </w:rPr>
              <w:t xml:space="preserve">≤ </w:t>
            </w:r>
            <w:r w:rsidRPr="00031A1D">
              <w:rPr>
                <w:rFonts w:ascii="Century Schoolbook" w:hAnsi="Century Schoolbook"/>
                <w:lang w:val="en-US"/>
              </w:rPr>
              <w:t>2</w:t>
            </w:r>
            <w:r>
              <w:rPr>
                <w:rFonts w:ascii="Century Schoolbook" w:hAnsi="Century Schoolbook"/>
                <w:lang w:val="en-US"/>
              </w:rPr>
              <w:t>8</w:t>
            </w:r>
            <w:r w:rsidRPr="00031A1D">
              <w:rPr>
                <w:rFonts w:ascii="Century Schoolbook" w:hAnsi="Century Schoolbook"/>
                <w:lang w:val="en-US"/>
              </w:rPr>
              <w:t>0</w:t>
            </w:r>
            <w:r w:rsidRPr="00031A1D">
              <w:rPr>
                <w:rFonts w:ascii="Century Schoolbook" w:hAnsi="Century Schoolbook"/>
              </w:rPr>
              <w:t xml:space="preserve"> kg</w:t>
            </w:r>
          </w:p>
        </w:tc>
      </w:tr>
      <w:tr w:rsidR="007E6131" w:rsidRPr="00E9738A" w:rsidTr="00944C6A">
        <w:tc>
          <w:tcPr>
            <w:tcW w:w="4261" w:type="dxa"/>
            <w:vAlign w:val="bottom"/>
          </w:tcPr>
          <w:p w:rsidR="007E6131" w:rsidRPr="007C090B" w:rsidRDefault="007E6131" w:rsidP="00944C6A">
            <w:pPr>
              <w:pStyle w:val="23"/>
              <w:shd w:val="clear" w:color="auto" w:fill="auto"/>
              <w:ind w:firstLine="0"/>
              <w:rPr>
                <w:rFonts w:ascii="Century Schoolbook" w:hAnsi="Century Schoolbook"/>
              </w:rPr>
            </w:pPr>
            <w:r w:rsidRPr="008E49C3">
              <w:rPr>
                <w:rFonts w:ascii="Century Schoolbook" w:hAnsi="Century Schoolbook"/>
              </w:rPr>
              <w:t>Διαστάσεις Π χ Υ χ Β</w:t>
            </w:r>
            <w:r>
              <w:rPr>
                <w:rFonts w:ascii="Century Schoolbook" w:hAnsi="Century Schoolbook"/>
              </w:rPr>
              <w:t xml:space="preserve"> </w:t>
            </w:r>
            <w:r w:rsidRPr="007C090B">
              <w:rPr>
                <w:rFonts w:ascii="Century Schoolbook" w:hAnsi="Century Schoolbook"/>
              </w:rPr>
              <w:t xml:space="preserve">συνολικά του </w:t>
            </w:r>
            <w:r>
              <w:rPr>
                <w:rFonts w:ascii="Century Schoolbook" w:hAnsi="Century Schoolbook"/>
              </w:rPr>
              <w:t>frame</w:t>
            </w:r>
          </w:p>
        </w:tc>
        <w:tc>
          <w:tcPr>
            <w:tcW w:w="4352" w:type="dxa"/>
            <w:vAlign w:val="center"/>
          </w:tcPr>
          <w:p w:rsidR="007E6131" w:rsidRPr="008E49C3" w:rsidRDefault="007E6131" w:rsidP="00944C6A">
            <w:pPr>
              <w:pStyle w:val="23"/>
              <w:shd w:val="clear" w:color="auto" w:fill="auto"/>
              <w:ind w:firstLine="0"/>
              <w:jc w:val="center"/>
              <w:rPr>
                <w:rFonts w:ascii="Century Schoolbook" w:hAnsi="Century Schoolbook"/>
              </w:rPr>
            </w:pPr>
            <w:bookmarkStart w:id="22" w:name="OLE_LINK21"/>
            <w:r w:rsidRPr="008E49C3">
              <w:rPr>
                <w:rFonts w:ascii="Century Schoolbook" w:hAnsi="Century Schoolbook"/>
              </w:rPr>
              <w:t xml:space="preserve">200 kW </w:t>
            </w:r>
            <w:r>
              <w:rPr>
                <w:rFonts w:ascii="Century Schoolbook" w:hAnsi="Century Schoolbook"/>
              </w:rPr>
              <w:t>–</w:t>
            </w:r>
            <w:r w:rsidRPr="008E49C3">
              <w:rPr>
                <w:rFonts w:ascii="Century Schoolbook" w:hAnsi="Century Schoolbook"/>
              </w:rPr>
              <w:t xml:space="preserve"> </w:t>
            </w:r>
            <w:r>
              <w:rPr>
                <w:rFonts w:ascii="Century Schoolbook" w:hAnsi="Century Schoolbook"/>
              </w:rPr>
              <w:t xml:space="preserve">περίπου </w:t>
            </w:r>
            <w:r w:rsidRPr="008E49C3">
              <w:rPr>
                <w:rFonts w:ascii="Century Schoolbook" w:hAnsi="Century Schoolbook"/>
              </w:rPr>
              <w:t>550 x 1.975 x 775 mm</w:t>
            </w:r>
            <w:bookmarkEnd w:id="22"/>
          </w:p>
        </w:tc>
      </w:tr>
    </w:tbl>
    <w:tbl>
      <w:tblPr>
        <w:tblStyle w:val="24"/>
        <w:tblW w:w="8613" w:type="dxa"/>
        <w:tblLook w:val="04A0" w:firstRow="1" w:lastRow="0" w:firstColumn="1" w:lastColumn="0" w:noHBand="0" w:noVBand="1"/>
      </w:tblPr>
      <w:tblGrid>
        <w:gridCol w:w="4261"/>
        <w:gridCol w:w="4352"/>
      </w:tblGrid>
      <w:tr w:rsidR="007E6131" w:rsidRPr="003C02B0" w:rsidTr="00944C6A">
        <w:tc>
          <w:tcPr>
            <w:tcW w:w="8613" w:type="dxa"/>
            <w:gridSpan w:val="2"/>
            <w:vAlign w:val="bottom"/>
          </w:tcPr>
          <w:bookmarkEnd w:id="17"/>
          <w:bookmarkEnd w:id="18"/>
          <w:bookmarkEnd w:id="19"/>
          <w:p w:rsidR="007E6131" w:rsidRPr="003C02B0" w:rsidRDefault="007E6131" w:rsidP="00944C6A">
            <w:pPr>
              <w:spacing w:line="250" w:lineRule="exact"/>
              <w:rPr>
                <w:rFonts w:ascii="Century Schoolbook" w:hAnsi="Century Schoolbook" w:cs="Arial"/>
                <w:sz w:val="20"/>
                <w:szCs w:val="20"/>
              </w:rPr>
            </w:pPr>
            <w:r>
              <w:rPr>
                <w:rFonts w:ascii="Century Schoolbook" w:hAnsi="Century Schoolbook"/>
                <w:b/>
              </w:rPr>
              <w:t>Εγγυήσεις</w:t>
            </w:r>
          </w:p>
        </w:tc>
      </w:tr>
      <w:tr w:rsidR="007E6131" w:rsidRPr="003C02B0" w:rsidTr="00944C6A">
        <w:tc>
          <w:tcPr>
            <w:tcW w:w="4261" w:type="dxa"/>
            <w:vAlign w:val="center"/>
          </w:tcPr>
          <w:p w:rsidR="007E6131" w:rsidRPr="003C02B0" w:rsidRDefault="007E6131" w:rsidP="00944C6A">
            <w:pPr>
              <w:widowControl w:val="0"/>
              <w:spacing w:line="250" w:lineRule="exact"/>
              <w:rPr>
                <w:rFonts w:ascii="Century Schoolbook" w:eastAsia="Arial" w:hAnsi="Century Schoolbook" w:cs="Arial"/>
                <w:sz w:val="20"/>
                <w:szCs w:val="20"/>
              </w:rPr>
            </w:pPr>
            <w:bookmarkStart w:id="23" w:name="_Hlk507194456"/>
            <w:r>
              <w:rPr>
                <w:rFonts w:ascii="Century Schoolbook" w:eastAsia="Arial" w:hAnsi="Century Schoolbook" w:cs="Arial"/>
                <w:sz w:val="20"/>
                <w:szCs w:val="20"/>
              </w:rPr>
              <w:t>Εγγύηση καλής λειτουργίας</w:t>
            </w:r>
          </w:p>
        </w:tc>
        <w:tc>
          <w:tcPr>
            <w:tcW w:w="4352" w:type="dxa"/>
            <w:vAlign w:val="center"/>
          </w:tcPr>
          <w:p w:rsidR="007E6131" w:rsidRPr="003C02B0" w:rsidRDefault="007E6131" w:rsidP="00944C6A">
            <w:pPr>
              <w:widowControl w:val="0"/>
              <w:spacing w:line="250" w:lineRule="exact"/>
              <w:rPr>
                <w:rFonts w:ascii="Century Schoolbook" w:eastAsia="Arial" w:hAnsi="Century Schoolbook" w:cs="Arial"/>
                <w:sz w:val="20"/>
                <w:szCs w:val="20"/>
              </w:rPr>
            </w:pPr>
            <w:bookmarkStart w:id="24" w:name="OLE_LINK77"/>
            <w:bookmarkStart w:id="25" w:name="OLE_LINK78"/>
            <w:bookmarkStart w:id="26" w:name="OLE_LINK79"/>
            <w:r>
              <w:rPr>
                <w:rFonts w:ascii="Century Schoolbook" w:eastAsia="Arial" w:hAnsi="Century Schoolbook" w:cs="Arial"/>
                <w:sz w:val="20"/>
                <w:szCs w:val="20"/>
              </w:rPr>
              <w:t>Υπεύθυνη δήλωση ότι</w:t>
            </w:r>
            <w:r w:rsidRPr="00C86A45">
              <w:rPr>
                <w:rFonts w:ascii="Century Schoolbook" w:eastAsia="Arial" w:hAnsi="Century Schoolbook" w:cs="Arial"/>
                <w:sz w:val="20"/>
                <w:szCs w:val="20"/>
              </w:rPr>
              <w:t xml:space="preserve"> </w:t>
            </w:r>
            <w:r>
              <w:rPr>
                <w:rFonts w:ascii="Century Schoolbook" w:eastAsia="Arial" w:hAnsi="Century Schoolbook" w:cs="Arial"/>
                <w:sz w:val="20"/>
                <w:szCs w:val="20"/>
              </w:rPr>
              <w:t xml:space="preserve">το </w:t>
            </w:r>
            <w:r w:rsidRPr="00C86A45">
              <w:rPr>
                <w:rFonts w:ascii="Century Schoolbook" w:eastAsia="Arial" w:hAnsi="Century Schoolbook" w:cs="Arial"/>
                <w:sz w:val="20"/>
                <w:szCs w:val="20"/>
              </w:rPr>
              <w:t>UPS θα καλύπτεται από εγγύηση 2</w:t>
            </w:r>
            <w:r w:rsidRPr="00031A1D">
              <w:rPr>
                <w:rFonts w:ascii="Century Schoolbook" w:eastAsia="Arial" w:hAnsi="Century Schoolbook" w:cs="Arial"/>
                <w:sz w:val="20"/>
                <w:szCs w:val="20"/>
              </w:rPr>
              <w:t>4</w:t>
            </w:r>
            <w:r w:rsidRPr="00C86A45">
              <w:rPr>
                <w:rFonts w:ascii="Century Schoolbook" w:eastAsia="Arial" w:hAnsi="Century Schoolbook" w:cs="Arial"/>
                <w:sz w:val="20"/>
                <w:szCs w:val="20"/>
              </w:rPr>
              <w:t xml:space="preserve"> μηνών από την εκκίνηση </w:t>
            </w:r>
            <w:bookmarkEnd w:id="24"/>
            <w:bookmarkEnd w:id="25"/>
            <w:bookmarkEnd w:id="26"/>
            <w:r>
              <w:rPr>
                <w:rFonts w:ascii="Century Schoolbook" w:eastAsia="Arial" w:hAnsi="Century Schoolbook" w:cs="Arial"/>
                <w:sz w:val="20"/>
                <w:szCs w:val="20"/>
              </w:rPr>
              <w:t>του</w:t>
            </w:r>
          </w:p>
        </w:tc>
      </w:tr>
      <w:bookmarkEnd w:id="23"/>
      <w:tr w:rsidR="007E6131" w:rsidRPr="003C02B0" w:rsidTr="00944C6A">
        <w:tc>
          <w:tcPr>
            <w:tcW w:w="4261" w:type="dxa"/>
            <w:vAlign w:val="center"/>
          </w:tcPr>
          <w:p w:rsidR="007E6131" w:rsidRPr="003C02B0" w:rsidRDefault="007E6131" w:rsidP="00944C6A">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 xml:space="preserve">Δωρεάν συντήρηση μηχανήματος </w:t>
            </w:r>
          </w:p>
        </w:tc>
        <w:tc>
          <w:tcPr>
            <w:tcW w:w="4352" w:type="dxa"/>
            <w:vAlign w:val="center"/>
          </w:tcPr>
          <w:p w:rsidR="007E6131" w:rsidRPr="003C02B0" w:rsidRDefault="007E6131" w:rsidP="00944C6A">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Υπεύθυνη δήλωση ότι</w:t>
            </w:r>
            <w:r w:rsidRPr="00C86A45">
              <w:rPr>
                <w:rFonts w:ascii="Century Schoolbook" w:eastAsia="Arial" w:hAnsi="Century Schoolbook" w:cs="Arial"/>
                <w:sz w:val="20"/>
                <w:szCs w:val="20"/>
              </w:rPr>
              <w:t xml:space="preserve"> UPS θα καλύπτεται από εγγύηση</w:t>
            </w:r>
            <w:r>
              <w:rPr>
                <w:rFonts w:ascii="Century Schoolbook" w:eastAsia="Arial" w:hAnsi="Century Schoolbook" w:cs="Arial"/>
                <w:sz w:val="20"/>
                <w:szCs w:val="20"/>
              </w:rPr>
              <w:t xml:space="preserve"> δωρεάν συντήρησης  24</w:t>
            </w:r>
            <w:r w:rsidRPr="00C86A45">
              <w:rPr>
                <w:rFonts w:ascii="Century Schoolbook" w:eastAsia="Arial" w:hAnsi="Century Schoolbook" w:cs="Arial"/>
                <w:sz w:val="20"/>
                <w:szCs w:val="20"/>
              </w:rPr>
              <w:t xml:space="preserve"> μηνών από την</w:t>
            </w:r>
            <w:r w:rsidRPr="006B40B0">
              <w:rPr>
                <w:rFonts w:ascii="Century Schoolbook" w:eastAsia="Arial" w:hAnsi="Century Schoolbook" w:cs="Arial"/>
                <w:sz w:val="20"/>
                <w:szCs w:val="20"/>
              </w:rPr>
              <w:t xml:space="preserve"> ημερομηνία </w:t>
            </w:r>
            <w:r w:rsidRPr="00C86A45">
              <w:rPr>
                <w:rFonts w:ascii="Century Schoolbook" w:eastAsia="Arial" w:hAnsi="Century Schoolbook" w:cs="Arial"/>
                <w:sz w:val="20"/>
                <w:szCs w:val="20"/>
              </w:rPr>
              <w:t>εκκίνηση</w:t>
            </w:r>
            <w:r w:rsidRPr="006B40B0">
              <w:rPr>
                <w:rFonts w:ascii="Century Schoolbook" w:eastAsia="Arial" w:hAnsi="Century Schoolbook" w:cs="Arial"/>
                <w:sz w:val="20"/>
                <w:szCs w:val="20"/>
              </w:rPr>
              <w:t>ς</w:t>
            </w:r>
            <w:r w:rsidRPr="00C86A45">
              <w:rPr>
                <w:rFonts w:ascii="Century Schoolbook" w:eastAsia="Arial" w:hAnsi="Century Schoolbook" w:cs="Arial"/>
                <w:sz w:val="20"/>
                <w:szCs w:val="20"/>
              </w:rPr>
              <w:t xml:space="preserve"> </w:t>
            </w:r>
            <w:r>
              <w:rPr>
                <w:rFonts w:ascii="Century Schoolbook" w:eastAsia="Arial" w:hAnsi="Century Schoolbook" w:cs="Arial"/>
                <w:sz w:val="20"/>
                <w:szCs w:val="20"/>
              </w:rPr>
              <w:t>του</w:t>
            </w:r>
          </w:p>
        </w:tc>
      </w:tr>
    </w:tbl>
    <w:p w:rsidR="007E6131" w:rsidRPr="00E9738A" w:rsidRDefault="007E6131" w:rsidP="007E6131">
      <w:pPr>
        <w:pStyle w:val="23"/>
        <w:shd w:val="clear" w:color="auto" w:fill="auto"/>
        <w:ind w:firstLine="0"/>
        <w:rPr>
          <w:rFonts w:ascii="Century Schoolbook" w:hAnsi="Century Schoolbook"/>
        </w:rPr>
      </w:pPr>
    </w:p>
    <w:p w:rsidR="007E6131" w:rsidRPr="007E6131" w:rsidRDefault="007E6131" w:rsidP="007E6131">
      <w:pPr>
        <w:pStyle w:val="23"/>
        <w:shd w:val="clear" w:color="auto" w:fill="auto"/>
        <w:spacing w:after="120"/>
        <w:ind w:firstLine="0"/>
        <w:jc w:val="both"/>
        <w:rPr>
          <w:rFonts w:ascii="Century Schoolbook" w:hAnsi="Century Schoolbook"/>
          <w:b/>
          <w:sz w:val="22"/>
          <w:szCs w:val="22"/>
        </w:rPr>
      </w:pPr>
      <w:bookmarkStart w:id="27" w:name="bookmark2"/>
      <w:r w:rsidRPr="007E6131">
        <w:rPr>
          <w:rFonts w:ascii="Century Schoolbook" w:hAnsi="Century Schoolbook"/>
          <w:b/>
          <w:sz w:val="22"/>
          <w:szCs w:val="22"/>
        </w:rPr>
        <w:t>Τρόποι λειτουργίας UPS</w:t>
      </w:r>
      <w:bookmarkEnd w:id="27"/>
    </w:p>
    <w:p w:rsidR="007E6131" w:rsidRPr="007E6131" w:rsidRDefault="007E6131" w:rsidP="007E6131">
      <w:pPr>
        <w:pStyle w:val="23"/>
        <w:shd w:val="clear" w:color="auto" w:fill="auto"/>
        <w:ind w:firstLine="0"/>
        <w:jc w:val="both"/>
        <w:rPr>
          <w:rFonts w:ascii="Century Schoolbook" w:hAnsi="Century Schoolbook"/>
          <w:sz w:val="22"/>
          <w:szCs w:val="22"/>
        </w:rPr>
      </w:pPr>
      <w:r w:rsidRPr="007E6131">
        <w:rPr>
          <w:rFonts w:ascii="Century Schoolbook" w:hAnsi="Century Schoolbook"/>
          <w:sz w:val="22"/>
          <w:szCs w:val="22"/>
        </w:rPr>
        <w:t>Το UPS θα πρέπει να είναι σχεδιασμένο ώστε να λειτουργεί σαν πραγματικό on-line, διπλής μετατροπής σύστημα με τάση και συχνότητα ανεξάρτητη από οποιαδήποτε προβλήματα δικτύου (VFI). Θα πρέπει να μπορεί να λειτουργήσει με τους παρακάτω τρόπους λειτουργίας:</w:t>
      </w:r>
    </w:p>
    <w:p w:rsidR="007E6131" w:rsidRPr="007E6131" w:rsidRDefault="007E6131" w:rsidP="007E6131">
      <w:pPr>
        <w:pStyle w:val="23"/>
        <w:numPr>
          <w:ilvl w:val="0"/>
          <w:numId w:val="6"/>
        </w:numPr>
        <w:shd w:val="clear" w:color="auto" w:fill="auto"/>
        <w:spacing w:line="250" w:lineRule="exact"/>
        <w:jc w:val="both"/>
        <w:rPr>
          <w:rFonts w:ascii="Century Schoolbook" w:hAnsi="Century Schoolbook"/>
          <w:b/>
          <w:sz w:val="22"/>
          <w:szCs w:val="22"/>
        </w:rPr>
      </w:pPr>
      <w:r w:rsidRPr="007E6131">
        <w:rPr>
          <w:rFonts w:ascii="Century Schoolbook" w:hAnsi="Century Schoolbook"/>
          <w:b/>
          <w:sz w:val="22"/>
          <w:szCs w:val="22"/>
        </w:rPr>
        <w:t>Κανονική λειτουργία</w:t>
      </w:r>
    </w:p>
    <w:p w:rsidR="007E6131" w:rsidRPr="007E6131" w:rsidRDefault="007E6131" w:rsidP="007E6131">
      <w:pPr>
        <w:pStyle w:val="23"/>
        <w:shd w:val="clear" w:color="auto" w:fill="auto"/>
        <w:ind w:firstLine="0"/>
        <w:jc w:val="both"/>
        <w:rPr>
          <w:rFonts w:ascii="Century Schoolbook" w:hAnsi="Century Schoolbook"/>
          <w:sz w:val="22"/>
          <w:szCs w:val="22"/>
        </w:rPr>
      </w:pPr>
      <w:r w:rsidRPr="007E6131">
        <w:rPr>
          <w:rFonts w:ascii="Century Schoolbook" w:hAnsi="Century Schoolbook"/>
          <w:sz w:val="22"/>
          <w:szCs w:val="22"/>
        </w:rPr>
        <w:t>Τα κρίσιμα φορτία θα πρέπει να τροφοδοτούνται συνεχώς μέσω του μετατροπέα (inverter) του UPS. Ο ανορθωτής (rectifier) στην είσοδο θα μετατρέπει την εναλλασσόμενη τάση του δικτύου σε συνεχή (DC) η οποία και θα παρέχεται στον μετατροπέα (inverter). Ο φορτιστής μπαταριών θα διατηρεί τις μπαταρίες σε ετοιμότητα πλήρως φορτισμένες. (float charge).</w:t>
      </w:r>
    </w:p>
    <w:p w:rsidR="007E6131" w:rsidRPr="007E6131" w:rsidRDefault="007E6131" w:rsidP="007E6131">
      <w:pPr>
        <w:pStyle w:val="23"/>
        <w:numPr>
          <w:ilvl w:val="0"/>
          <w:numId w:val="6"/>
        </w:numPr>
        <w:shd w:val="clear" w:color="auto" w:fill="auto"/>
        <w:spacing w:line="250" w:lineRule="exact"/>
        <w:jc w:val="both"/>
        <w:rPr>
          <w:rFonts w:ascii="Century Schoolbook" w:hAnsi="Century Schoolbook"/>
          <w:b/>
          <w:sz w:val="22"/>
          <w:szCs w:val="22"/>
        </w:rPr>
      </w:pPr>
      <w:r w:rsidRPr="007E6131">
        <w:rPr>
          <w:rFonts w:ascii="Century Schoolbook" w:hAnsi="Century Schoolbook"/>
          <w:b/>
          <w:sz w:val="22"/>
          <w:szCs w:val="22"/>
        </w:rPr>
        <w:t>Λειτουργία από μπαταρίες</w:t>
      </w:r>
    </w:p>
    <w:p w:rsidR="007E6131" w:rsidRPr="007E6131" w:rsidRDefault="007E6131" w:rsidP="007E6131">
      <w:pPr>
        <w:pStyle w:val="23"/>
        <w:shd w:val="clear" w:color="auto" w:fill="auto"/>
        <w:ind w:firstLine="0"/>
        <w:jc w:val="both"/>
        <w:rPr>
          <w:rFonts w:ascii="Century Schoolbook" w:hAnsi="Century Schoolbook"/>
          <w:sz w:val="22"/>
          <w:szCs w:val="22"/>
        </w:rPr>
      </w:pPr>
      <w:r w:rsidRPr="007E6131">
        <w:rPr>
          <w:rFonts w:ascii="Century Schoolbook" w:hAnsi="Century Schoolbook"/>
          <w:sz w:val="22"/>
          <w:szCs w:val="22"/>
        </w:rPr>
        <w:t>Όταν υπάρχει κάποιο πρόβλημα στην τάση δικτύου, τα κρίσιμα φορτία θα πρέπει να τροφοδοτούνται από τον μετατροπέα (inverter), ο οποίος θα αντλεί την ενέργεια που θα χρειάζεται από τις μπαταρίες. Δεν θα υπάρχει διακοπή στην τροφοδότηση των κρίσιμων φορτίων τόσο κατά την εμφάνιση του προβλήματος στην παροχή από το δίκτυο, όσο και κατά την αποκατάσταση της ορθής λειτουργίας του.</w:t>
      </w:r>
    </w:p>
    <w:p w:rsidR="007E6131" w:rsidRPr="007E6131" w:rsidRDefault="007E6131" w:rsidP="007E6131">
      <w:pPr>
        <w:pStyle w:val="23"/>
        <w:numPr>
          <w:ilvl w:val="0"/>
          <w:numId w:val="6"/>
        </w:numPr>
        <w:shd w:val="clear" w:color="auto" w:fill="auto"/>
        <w:spacing w:line="250" w:lineRule="exact"/>
        <w:jc w:val="both"/>
        <w:rPr>
          <w:rFonts w:ascii="Century Schoolbook" w:hAnsi="Century Schoolbook"/>
          <w:b/>
          <w:sz w:val="22"/>
          <w:szCs w:val="22"/>
        </w:rPr>
      </w:pPr>
      <w:r w:rsidRPr="007E6131">
        <w:rPr>
          <w:rFonts w:ascii="Century Schoolbook" w:hAnsi="Century Schoolbook"/>
          <w:b/>
          <w:sz w:val="22"/>
          <w:szCs w:val="22"/>
        </w:rPr>
        <w:t>Λειτουργία Επαναφόρτισης</w:t>
      </w:r>
    </w:p>
    <w:p w:rsidR="007E6131" w:rsidRPr="007E6131" w:rsidRDefault="007E6131" w:rsidP="007E6131">
      <w:pPr>
        <w:pStyle w:val="23"/>
        <w:shd w:val="clear" w:color="auto" w:fill="auto"/>
        <w:ind w:firstLine="0"/>
        <w:jc w:val="both"/>
        <w:rPr>
          <w:rFonts w:ascii="Century Schoolbook" w:hAnsi="Century Schoolbook"/>
          <w:sz w:val="22"/>
          <w:szCs w:val="22"/>
        </w:rPr>
      </w:pPr>
      <w:r w:rsidRPr="007E6131">
        <w:rPr>
          <w:rFonts w:ascii="Century Schoolbook" w:hAnsi="Century Schoolbook"/>
          <w:sz w:val="22"/>
          <w:szCs w:val="22"/>
        </w:rPr>
        <w:lastRenderedPageBreak/>
        <w:t>Μετά την αποκατάσταση της παροχής από το δίκτυο τροφοδοσίας, ο ανορθωτής στην είσοδο θα επανεκκινείται αυτόματα και θα αναλαμβάνει την τροφοδότηση του μετατροπέα (inverter). Επίσης ο φορτιστής μπαταριών θα αρχίσει την επαναφόρτιση των μπαταριών. Μετά την αποκατάσταση του δικτύου, όλοι οι ανορθωτές στις εισόδους των παράλληλων υπομονάδων (modules) UPS δεν θα εκκινούν συγχρόνως. Οι εκκινήσεις θα γίνονται με ένα διαδοχικό τρόπο με μία καθυστέρηση περίπου 5 δευτερολέπτων από την μία υπομονάδα (module) στην επόμενη.</w:t>
      </w:r>
    </w:p>
    <w:p w:rsidR="007E6131" w:rsidRPr="007E6131" w:rsidRDefault="007E6131" w:rsidP="007E6131">
      <w:pPr>
        <w:pStyle w:val="23"/>
        <w:numPr>
          <w:ilvl w:val="0"/>
          <w:numId w:val="6"/>
        </w:numPr>
        <w:shd w:val="clear" w:color="auto" w:fill="auto"/>
        <w:spacing w:line="250" w:lineRule="exact"/>
        <w:ind w:left="709" w:hanging="283"/>
        <w:jc w:val="both"/>
        <w:rPr>
          <w:rFonts w:ascii="Century Schoolbook" w:hAnsi="Century Schoolbook"/>
          <w:b/>
          <w:sz w:val="22"/>
          <w:szCs w:val="22"/>
        </w:rPr>
      </w:pPr>
      <w:r w:rsidRPr="007E6131">
        <w:rPr>
          <w:rFonts w:ascii="Century Schoolbook" w:hAnsi="Century Schoolbook"/>
          <w:b/>
          <w:sz w:val="22"/>
          <w:szCs w:val="22"/>
        </w:rPr>
        <w:t>Λειτουργία Αυτόματης Επανεκκίνησης</w:t>
      </w:r>
    </w:p>
    <w:p w:rsidR="007E6131" w:rsidRPr="007E6131" w:rsidRDefault="007E6131" w:rsidP="007E6131">
      <w:pPr>
        <w:pStyle w:val="23"/>
        <w:shd w:val="clear" w:color="auto" w:fill="auto"/>
        <w:ind w:firstLine="0"/>
        <w:jc w:val="both"/>
        <w:rPr>
          <w:rFonts w:ascii="Century Schoolbook" w:hAnsi="Century Schoolbook"/>
          <w:sz w:val="22"/>
          <w:szCs w:val="22"/>
        </w:rPr>
      </w:pPr>
      <w:r w:rsidRPr="007E6131">
        <w:rPr>
          <w:rFonts w:ascii="Century Schoolbook" w:hAnsi="Century Schoolbook"/>
          <w:sz w:val="22"/>
          <w:szCs w:val="22"/>
        </w:rPr>
        <w:t>Μετά την αποκατάσταση της παροχής από το δίκτυο τροφοδοσίας και ενώ έχει προηγηθεί λόγω της παρατεταμένης διακοπής, πλήρης εκφόρτιση των μπαταριών που οδήγησε εκτός λειτουργίας το UPS καθώς και τη διακοπή υποστήριξης των κρίσιμων φορτίων, το UPS θα πρέπει να επανεκκινήσει αυτόματα και όταν είναι έτοιμο να αναλάβει πάλι την υποστήριξη των κρίσιμων φορτίων μέσω του μετατροπέα (inverter).</w:t>
      </w:r>
    </w:p>
    <w:p w:rsidR="007E6131" w:rsidRPr="007E6131" w:rsidRDefault="007E6131" w:rsidP="007E6131">
      <w:pPr>
        <w:pStyle w:val="23"/>
        <w:numPr>
          <w:ilvl w:val="0"/>
          <w:numId w:val="6"/>
        </w:numPr>
        <w:shd w:val="clear" w:color="auto" w:fill="auto"/>
        <w:spacing w:line="250" w:lineRule="exact"/>
        <w:ind w:left="709" w:hanging="283"/>
        <w:jc w:val="both"/>
        <w:rPr>
          <w:rFonts w:ascii="Century Schoolbook" w:hAnsi="Century Schoolbook"/>
          <w:b/>
          <w:sz w:val="22"/>
          <w:szCs w:val="22"/>
        </w:rPr>
      </w:pPr>
      <w:r w:rsidRPr="007E6131">
        <w:rPr>
          <w:rFonts w:ascii="Century Schoolbook" w:hAnsi="Century Schoolbook"/>
          <w:b/>
          <w:sz w:val="22"/>
          <w:szCs w:val="22"/>
        </w:rPr>
        <w:t>Η λειτουργία παράκαμψης</w:t>
      </w:r>
    </w:p>
    <w:p w:rsidR="007E6131" w:rsidRPr="007E6131" w:rsidRDefault="007E6131" w:rsidP="007E6131">
      <w:pPr>
        <w:pStyle w:val="23"/>
        <w:shd w:val="clear" w:color="auto" w:fill="auto"/>
        <w:ind w:firstLine="0"/>
        <w:jc w:val="both"/>
        <w:rPr>
          <w:rFonts w:ascii="Century Schoolbook" w:hAnsi="Century Schoolbook"/>
          <w:sz w:val="22"/>
          <w:szCs w:val="22"/>
        </w:rPr>
      </w:pPr>
      <w:r w:rsidRPr="007E6131">
        <w:rPr>
          <w:rFonts w:ascii="Century Schoolbook" w:hAnsi="Century Schoolbook"/>
          <w:sz w:val="22"/>
          <w:szCs w:val="22"/>
        </w:rPr>
        <w:t>Η λειτουργία παράκαμψης θα πρέπει να δίνει μία εναλλακτική λύση για την τροφοδότηση των κρίσιμων φορτίων και θα είναι ικανή να λειτουργήσει με τους ακόλουθους τρόπους:</w:t>
      </w:r>
    </w:p>
    <w:p w:rsidR="007E6131" w:rsidRPr="007E6131" w:rsidRDefault="007E6131" w:rsidP="007E6131">
      <w:pPr>
        <w:pStyle w:val="23"/>
        <w:numPr>
          <w:ilvl w:val="1"/>
          <w:numId w:val="7"/>
        </w:numPr>
        <w:shd w:val="clear" w:color="auto" w:fill="auto"/>
        <w:spacing w:line="250" w:lineRule="exact"/>
        <w:jc w:val="both"/>
        <w:rPr>
          <w:rFonts w:ascii="Century Schoolbook" w:hAnsi="Century Schoolbook"/>
          <w:sz w:val="22"/>
          <w:szCs w:val="22"/>
        </w:rPr>
      </w:pPr>
      <w:r w:rsidRPr="007E6131">
        <w:rPr>
          <w:rFonts w:ascii="Century Schoolbook" w:hAnsi="Century Schoolbook"/>
          <w:sz w:val="22"/>
          <w:szCs w:val="22"/>
        </w:rPr>
        <w:t>Λειτουργία Αυτόματης Παράκαμψης - σε περίπτωση που υπάρχει φορτίο στην έξοδο που υπερβαίνει αθροιστικά την συνολική χωρητικότητα όλων των αντιστροφέων των συρταρωτών υπομονάδων (modules) UPS είτε γιατί αυξήθηκε το φορτίο στην έξοδο, είτε γιατί μειώθηκε η χωρητικότητα λόγω κάποιας βλάβης υπομονάδων (modules), η υποστήριξη των κρίσιμων φορτίων θα γυρίζει αυτόματα μέσω της γραμμής παράκαμψης (static by-pass) στην τροφοδότηση απευθείας από την παροχή του δικτύου. Για να υπάρχει μεγαλύτερη εξασφάλιση και σε αυτή τη λειτουργία θα πρέπει να μην υπάρχει ένας μόνο διακόπτης παράκαμψης αλλά κάθε υπομόναδα (module) θα έχει τον δικό της ηλεκτρονικό διακόπτη παράκαμψης και στην παραπάνω λειτουργία θα δίνεται ταυτόχρονη εντολή ώστε η λειτουργία να γίνεται ταυτόχρονα από όλους τους διακόπτες μαζί.</w:t>
      </w:r>
    </w:p>
    <w:p w:rsidR="007E6131" w:rsidRPr="007E6131" w:rsidRDefault="007E6131" w:rsidP="007E6131">
      <w:pPr>
        <w:pStyle w:val="23"/>
        <w:numPr>
          <w:ilvl w:val="1"/>
          <w:numId w:val="7"/>
        </w:numPr>
        <w:shd w:val="clear" w:color="auto" w:fill="auto"/>
        <w:spacing w:line="250" w:lineRule="exact"/>
        <w:jc w:val="both"/>
        <w:rPr>
          <w:rFonts w:ascii="Century Schoolbook" w:hAnsi="Century Schoolbook"/>
          <w:sz w:val="22"/>
          <w:szCs w:val="22"/>
        </w:rPr>
      </w:pPr>
      <w:r w:rsidRPr="007E6131">
        <w:rPr>
          <w:rFonts w:ascii="Century Schoolbook" w:hAnsi="Century Schoolbook"/>
          <w:sz w:val="22"/>
          <w:szCs w:val="22"/>
        </w:rPr>
        <w:t>Οικονομική Λειτουργία Eco-mode - Οι υπομονάδες (modules) του UPS θα πρέπει να είναι ικανές να λειτουργήσουν σε οικονομική λειτουργία Eco-mode. Σε αυτή την λειτουργία και εφόσον η τροφοδότηση από το δίκτυο βρίσκεται μέσα σε κάποια επιτρεπτά όρια ποιότητας, η υποστήριξη των κρίσιμων φορτίων θα μπορεί να γίνεται μέσω της γραμμής παράκαμψης απευθείας από το δίκτυο τροφοδοσίας αυξάνοντας έτσι την απόδοση του συστήματος. Όταν το δίκτυο τροφοδοσίας βγει έξω από αυτά τα όρια όλες οι υπομονάδες (modules) θα επαναφέρουν την κανονική λειτουργία του UPS με τροφοδότηση μέσω των μετατροπέων (inverters) και ο χρόνος αυτός της μεταγωγής από την λειτουργία παράκαμψης στην κανονική λειτουργία και αντίθετα, θα είναι πάρα πολύ μικρός (&lt;5 msec) και πάντως δεν θα επηρεάζει καθόλου την κανονική λειτουργία των υποστηριζόμενο κρίσιμων φορτίων.</w:t>
      </w:r>
    </w:p>
    <w:p w:rsidR="007E6131" w:rsidRPr="007E6131" w:rsidRDefault="007E6131" w:rsidP="007E6131">
      <w:pPr>
        <w:pStyle w:val="23"/>
        <w:numPr>
          <w:ilvl w:val="1"/>
          <w:numId w:val="7"/>
        </w:numPr>
        <w:shd w:val="clear" w:color="auto" w:fill="auto"/>
        <w:spacing w:line="250" w:lineRule="exact"/>
        <w:jc w:val="both"/>
        <w:rPr>
          <w:rFonts w:ascii="Century Schoolbook" w:hAnsi="Century Schoolbook"/>
          <w:sz w:val="22"/>
          <w:szCs w:val="22"/>
        </w:rPr>
      </w:pPr>
      <w:r w:rsidRPr="007E6131">
        <w:rPr>
          <w:rFonts w:ascii="Century Schoolbook" w:hAnsi="Century Schoolbook"/>
          <w:sz w:val="22"/>
          <w:szCs w:val="22"/>
        </w:rPr>
        <w:t>Λειτουργία Χειροκίνητης Παράκαμψης (Manual by-pass) - Σε περίπτωση που θα χρειαστεί για λόγους συντήρησης ή επισκευής το σύστημα να βγει για λίγο εκτός λειτουργίας, θα πρέπει να υπάρχει χειροκίνητος διακόπτης παράκαμψης ο οποίος θα ενεργοποιεί αυτόματα την μεταγωγή από κανονική λειτουργία σε λειτουργία παράκαμψης, κατευθείαν από το δίκτυο τροφοδοσίας.</w:t>
      </w:r>
    </w:p>
    <w:p w:rsidR="007E6131" w:rsidRPr="007E6131" w:rsidRDefault="007E6131" w:rsidP="007E6131">
      <w:pPr>
        <w:pStyle w:val="23"/>
        <w:shd w:val="clear" w:color="auto" w:fill="auto"/>
        <w:ind w:left="720" w:firstLine="0"/>
        <w:jc w:val="both"/>
        <w:rPr>
          <w:rFonts w:ascii="Century Schoolbook" w:hAnsi="Century Schoolbook"/>
          <w:sz w:val="22"/>
          <w:szCs w:val="22"/>
        </w:rPr>
      </w:pPr>
    </w:p>
    <w:p w:rsidR="007E6131" w:rsidRPr="007E6131" w:rsidRDefault="007E6131" w:rsidP="007E6131">
      <w:pPr>
        <w:pStyle w:val="23"/>
        <w:shd w:val="clear" w:color="auto" w:fill="auto"/>
        <w:spacing w:after="120"/>
        <w:ind w:firstLine="0"/>
        <w:jc w:val="both"/>
        <w:rPr>
          <w:rFonts w:ascii="Century Schoolbook" w:hAnsi="Century Schoolbook"/>
          <w:b/>
          <w:sz w:val="22"/>
          <w:szCs w:val="22"/>
        </w:rPr>
      </w:pPr>
      <w:r w:rsidRPr="007E6131">
        <w:rPr>
          <w:rFonts w:ascii="Century Schoolbook" w:hAnsi="Century Schoolbook"/>
          <w:b/>
          <w:sz w:val="22"/>
          <w:szCs w:val="22"/>
        </w:rPr>
        <w:t xml:space="preserve">Δομή του </w:t>
      </w:r>
      <w:r w:rsidRPr="007E6131">
        <w:rPr>
          <w:rFonts w:ascii="Century Schoolbook" w:hAnsi="Century Schoolbook"/>
          <w:b/>
          <w:sz w:val="22"/>
          <w:szCs w:val="22"/>
          <w:lang w:val="en-US"/>
        </w:rPr>
        <w:t>UPS</w:t>
      </w:r>
    </w:p>
    <w:p w:rsidR="007E6131" w:rsidRPr="007E6131" w:rsidRDefault="007E6131" w:rsidP="007E6131">
      <w:pPr>
        <w:pStyle w:val="23"/>
        <w:shd w:val="clear" w:color="auto" w:fill="auto"/>
        <w:ind w:firstLine="0"/>
        <w:jc w:val="both"/>
        <w:rPr>
          <w:rFonts w:ascii="Century Schoolbook" w:hAnsi="Century Schoolbook"/>
          <w:sz w:val="22"/>
          <w:szCs w:val="22"/>
        </w:rPr>
      </w:pPr>
      <w:r w:rsidRPr="007E6131">
        <w:rPr>
          <w:rFonts w:ascii="Century Schoolbook" w:hAnsi="Century Schoolbook"/>
          <w:sz w:val="22"/>
          <w:szCs w:val="22"/>
        </w:rPr>
        <w:t>Το UPS θα πρέπει να αποτελείται από τα ακόλουθα τμήματα:</w:t>
      </w:r>
    </w:p>
    <w:p w:rsidR="007E6131" w:rsidRPr="007E6131" w:rsidRDefault="007E6131" w:rsidP="007E6131">
      <w:pPr>
        <w:widowControl w:val="0"/>
        <w:numPr>
          <w:ilvl w:val="0"/>
          <w:numId w:val="8"/>
        </w:numPr>
        <w:tabs>
          <w:tab w:val="left" w:pos="764"/>
        </w:tabs>
        <w:spacing w:line="230" w:lineRule="exact"/>
        <w:ind w:left="720" w:hanging="360"/>
        <w:jc w:val="both"/>
        <w:rPr>
          <w:rFonts w:ascii="Century Schoolbook" w:eastAsia="Arial" w:hAnsi="Century Schoolbook" w:cs="Arial"/>
          <w:color w:val="000000"/>
          <w:sz w:val="22"/>
          <w:szCs w:val="22"/>
          <w:lang w:bidi="el-GR"/>
        </w:rPr>
      </w:pPr>
      <w:r w:rsidRPr="007E6131">
        <w:rPr>
          <w:rFonts w:ascii="Century Schoolbook" w:eastAsia="Arial" w:hAnsi="Century Schoolbook" w:cs="Arial"/>
          <w:color w:val="000000"/>
          <w:sz w:val="22"/>
          <w:szCs w:val="22"/>
          <w:lang w:bidi="el-GR"/>
        </w:rPr>
        <w:t xml:space="preserve">το ερμάριο υποδοχής του </w:t>
      </w:r>
      <w:r w:rsidRPr="007E6131">
        <w:rPr>
          <w:rFonts w:ascii="Century Schoolbook" w:eastAsia="Arial" w:hAnsi="Century Schoolbook" w:cs="Arial"/>
          <w:color w:val="000000"/>
          <w:sz w:val="22"/>
          <w:szCs w:val="22"/>
          <w:lang w:val="en-US" w:bidi="en-US"/>
        </w:rPr>
        <w:t>UPS</w:t>
      </w:r>
    </w:p>
    <w:p w:rsidR="007E6131" w:rsidRPr="007E6131" w:rsidRDefault="007E6131" w:rsidP="007E6131">
      <w:pPr>
        <w:pStyle w:val="210"/>
        <w:numPr>
          <w:ilvl w:val="0"/>
          <w:numId w:val="8"/>
        </w:numPr>
        <w:shd w:val="clear" w:color="auto" w:fill="auto"/>
        <w:tabs>
          <w:tab w:val="left" w:pos="764"/>
        </w:tabs>
        <w:spacing w:before="0" w:after="0" w:line="230" w:lineRule="exact"/>
        <w:ind w:left="720" w:hanging="360"/>
        <w:jc w:val="both"/>
        <w:rPr>
          <w:rFonts w:ascii="Century Schoolbook" w:hAnsi="Century Schoolbook"/>
          <w:sz w:val="22"/>
          <w:szCs w:val="22"/>
        </w:rPr>
      </w:pPr>
      <w:r w:rsidRPr="007E6131">
        <w:rPr>
          <w:rFonts w:ascii="Century Schoolbook" w:hAnsi="Century Schoolbook"/>
          <w:sz w:val="22"/>
          <w:szCs w:val="22"/>
        </w:rPr>
        <w:t xml:space="preserve">τις συρταρωτές υπομονάδες </w:t>
      </w:r>
      <w:r w:rsidRPr="007E6131">
        <w:rPr>
          <w:rFonts w:ascii="Century Schoolbook" w:hAnsi="Century Schoolbook"/>
          <w:sz w:val="22"/>
          <w:szCs w:val="22"/>
          <w:lang w:eastAsia="en-US" w:bidi="en-US"/>
        </w:rPr>
        <w:t>(</w:t>
      </w:r>
      <w:r w:rsidRPr="007E6131">
        <w:rPr>
          <w:rFonts w:ascii="Century Schoolbook" w:hAnsi="Century Schoolbook"/>
          <w:sz w:val="22"/>
          <w:szCs w:val="22"/>
          <w:lang w:val="en-US" w:eastAsia="en-US" w:bidi="en-US"/>
        </w:rPr>
        <w:t>module</w:t>
      </w:r>
      <w:r w:rsidRPr="007E6131">
        <w:rPr>
          <w:rFonts w:ascii="Century Schoolbook" w:hAnsi="Century Schoolbook"/>
          <w:sz w:val="22"/>
          <w:szCs w:val="22"/>
          <w:lang w:eastAsia="en-US" w:bidi="en-US"/>
        </w:rPr>
        <w:t xml:space="preserve">) </w:t>
      </w:r>
      <w:r w:rsidRPr="007E6131">
        <w:rPr>
          <w:rFonts w:ascii="Century Schoolbook" w:hAnsi="Century Schoolbook"/>
          <w:sz w:val="22"/>
          <w:szCs w:val="22"/>
        </w:rPr>
        <w:t>ισχύος</w:t>
      </w:r>
    </w:p>
    <w:p w:rsidR="007E6131" w:rsidRPr="007E6131" w:rsidRDefault="007E6131" w:rsidP="007E6131">
      <w:pPr>
        <w:pStyle w:val="210"/>
        <w:numPr>
          <w:ilvl w:val="0"/>
          <w:numId w:val="8"/>
        </w:numPr>
        <w:shd w:val="clear" w:color="auto" w:fill="auto"/>
        <w:tabs>
          <w:tab w:val="left" w:pos="764"/>
        </w:tabs>
        <w:spacing w:before="0" w:after="184" w:line="230" w:lineRule="exact"/>
        <w:ind w:left="720" w:hanging="360"/>
        <w:jc w:val="both"/>
        <w:rPr>
          <w:rFonts w:ascii="Century Schoolbook" w:hAnsi="Century Schoolbook"/>
          <w:sz w:val="22"/>
          <w:szCs w:val="22"/>
        </w:rPr>
      </w:pPr>
      <w:r w:rsidRPr="007E6131">
        <w:rPr>
          <w:rFonts w:ascii="Century Schoolbook" w:hAnsi="Century Schoolbook"/>
          <w:sz w:val="22"/>
          <w:szCs w:val="22"/>
        </w:rPr>
        <w:t>το τμήμα των μπαταριών (που υφίσταται και θα πρέπει να συνδεθεί).</w:t>
      </w:r>
    </w:p>
    <w:p w:rsidR="007E6131" w:rsidRPr="007E6131" w:rsidRDefault="007E6131" w:rsidP="007E6131">
      <w:pPr>
        <w:widowControl w:val="0"/>
        <w:numPr>
          <w:ilvl w:val="0"/>
          <w:numId w:val="9"/>
        </w:numPr>
        <w:tabs>
          <w:tab w:val="left" w:pos="764"/>
        </w:tabs>
        <w:spacing w:line="230" w:lineRule="exact"/>
        <w:jc w:val="both"/>
        <w:rPr>
          <w:rFonts w:ascii="Century Schoolbook" w:eastAsia="Arial" w:hAnsi="Century Schoolbook" w:cs="Arial"/>
          <w:b/>
          <w:color w:val="000000"/>
          <w:sz w:val="22"/>
          <w:szCs w:val="22"/>
          <w:lang w:bidi="el-GR"/>
        </w:rPr>
      </w:pPr>
      <w:r w:rsidRPr="007E6131">
        <w:rPr>
          <w:rFonts w:ascii="Century Schoolbook" w:eastAsia="Arial" w:hAnsi="Century Schoolbook" w:cs="Arial"/>
          <w:b/>
          <w:color w:val="000000"/>
          <w:sz w:val="22"/>
          <w:szCs w:val="22"/>
          <w:lang w:bidi="el-GR"/>
        </w:rPr>
        <w:lastRenderedPageBreak/>
        <w:t>Ερμάριο υποδοχής του UPS</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Η καμπίνα φιλοξενίας θα πρέπει να είναι μία επιδαπέδια καμπίνα με βαθμό προστασίας IP 20 μέσα στην οποία θα είναι ενσωματωμένες οι διαφορες υπομονάδες (modules), οι εσωτερικές τους συνδέσεις καθώς και όλες οι συνδέσεις από και προς το UPS. Η καμπίνα φιλοξενίας θα αποτελείται από ράφια. Στα πάνω ράφια θα συρταρώνουν και θα εγκαθίστανται οι υπομονάδες (modules) ισχύος των UPS, ενώ ανάλογα την συνολική ισχύ του συστήματος και εφόσον περισσεύουν ράφια στο κάτω μέρος της καμπίνας θα πρέπει να μπορούν να ενσωματωθούν και οι μπαταρίες. Το χρώμα της καμπίνας θα είναι γκρι του γραφίτη.</w:t>
      </w:r>
    </w:p>
    <w:p w:rsidR="007E6131" w:rsidRPr="007E6131" w:rsidRDefault="007E6131" w:rsidP="007E6131">
      <w:pPr>
        <w:widowControl w:val="0"/>
        <w:numPr>
          <w:ilvl w:val="0"/>
          <w:numId w:val="9"/>
        </w:numPr>
        <w:tabs>
          <w:tab w:val="left" w:pos="764"/>
        </w:tabs>
        <w:jc w:val="both"/>
        <w:rPr>
          <w:rFonts w:ascii="Century Schoolbook" w:eastAsia="Arial" w:hAnsi="Century Schoolbook" w:cs="Arial"/>
          <w:b/>
          <w:color w:val="000000"/>
          <w:sz w:val="22"/>
          <w:szCs w:val="22"/>
          <w:lang w:bidi="el-GR"/>
        </w:rPr>
      </w:pPr>
      <w:r w:rsidRPr="007E6131">
        <w:rPr>
          <w:rFonts w:ascii="Century Schoolbook" w:eastAsia="Arial" w:hAnsi="Century Schoolbook" w:cs="Arial"/>
          <w:b/>
          <w:color w:val="000000"/>
          <w:sz w:val="22"/>
          <w:szCs w:val="22"/>
          <w:lang w:bidi="el-GR"/>
        </w:rPr>
        <w:t>Συρταρωτές υπομονάδες (module) ισχύος</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Η συρταρωτή υπομονάδα (</w:t>
      </w:r>
      <w:r w:rsidRPr="007E6131">
        <w:rPr>
          <w:rFonts w:ascii="Century Schoolbook" w:hAnsi="Century Schoolbook"/>
          <w:sz w:val="22"/>
          <w:szCs w:val="22"/>
          <w:lang w:val="en-US"/>
        </w:rPr>
        <w:t>module</w:t>
      </w:r>
      <w:r w:rsidRPr="007E6131">
        <w:rPr>
          <w:rFonts w:ascii="Century Schoolbook" w:hAnsi="Century Schoolbook"/>
          <w:sz w:val="22"/>
          <w:szCs w:val="22"/>
        </w:rPr>
        <w:t xml:space="preserve">) </w:t>
      </w:r>
      <w:r w:rsidRPr="007E6131">
        <w:rPr>
          <w:rFonts w:ascii="Century Schoolbook" w:hAnsi="Century Schoolbook"/>
          <w:sz w:val="22"/>
          <w:szCs w:val="22"/>
          <w:lang w:val="en-US"/>
        </w:rPr>
        <w:t>UPS</w:t>
      </w:r>
      <w:r w:rsidRPr="007E6131">
        <w:rPr>
          <w:rFonts w:ascii="Century Schoolbook" w:hAnsi="Century Schoolbook"/>
          <w:sz w:val="22"/>
          <w:szCs w:val="22"/>
        </w:rPr>
        <w:t xml:space="preserve"> θα πρέπει να είναι μία πλήρως ανεξάρτητη μονάδα </w:t>
      </w:r>
      <w:r w:rsidRPr="007E6131">
        <w:rPr>
          <w:rFonts w:ascii="Century Schoolbook" w:hAnsi="Century Schoolbook"/>
          <w:sz w:val="22"/>
          <w:szCs w:val="22"/>
          <w:lang w:val="en-US"/>
        </w:rPr>
        <w:t>UPS</w:t>
      </w:r>
      <w:r w:rsidRPr="007E6131">
        <w:rPr>
          <w:rFonts w:ascii="Century Schoolbook" w:hAnsi="Century Schoolbook"/>
          <w:sz w:val="22"/>
          <w:szCs w:val="22"/>
        </w:rPr>
        <w:t xml:space="preserve"> διπλής μετατροπής τεχνολογίας </w:t>
      </w:r>
      <w:r w:rsidRPr="007E6131">
        <w:rPr>
          <w:rFonts w:ascii="Century Schoolbook" w:hAnsi="Century Schoolbook"/>
          <w:sz w:val="22"/>
          <w:szCs w:val="22"/>
          <w:lang w:val="en-US"/>
        </w:rPr>
        <w:t>ON</w:t>
      </w:r>
      <w:r w:rsidRPr="007E6131">
        <w:rPr>
          <w:rFonts w:ascii="Century Schoolbook" w:hAnsi="Century Schoolbook"/>
          <w:sz w:val="22"/>
          <w:szCs w:val="22"/>
        </w:rPr>
        <w:t>-</w:t>
      </w:r>
      <w:r w:rsidRPr="007E6131">
        <w:rPr>
          <w:rFonts w:ascii="Century Schoolbook" w:hAnsi="Century Schoolbook"/>
          <w:sz w:val="22"/>
          <w:szCs w:val="22"/>
          <w:lang w:val="en-US"/>
        </w:rPr>
        <w:t>LINE</w:t>
      </w:r>
      <w:r w:rsidRPr="007E6131">
        <w:rPr>
          <w:rFonts w:ascii="Century Schoolbook" w:hAnsi="Century Schoolbook"/>
          <w:sz w:val="22"/>
          <w:szCs w:val="22"/>
        </w:rPr>
        <w:t>, με κατάλληλη τεχνολογία ώστε να προσθαφαιρείται συρταρωτά στη βασική καμπίνα φιλοξενίας και να συνδέεται ή αποσυνδέεται από την παράλληλη λειτουργία με το υπόλοιπο σύστημα χωρίς να δημιουργείται κανένα πρόβλημα και ενώ το υπόλοιπο σύστημα βρίσκεται σε πλήρη λειτουργία (</w:t>
      </w:r>
      <w:r w:rsidRPr="007E6131">
        <w:rPr>
          <w:rFonts w:ascii="Century Schoolbook" w:hAnsi="Century Schoolbook"/>
          <w:sz w:val="22"/>
          <w:szCs w:val="22"/>
          <w:lang w:val="en-US"/>
        </w:rPr>
        <w:t>hot</w:t>
      </w:r>
      <w:r w:rsidRPr="007E6131">
        <w:rPr>
          <w:rFonts w:ascii="Century Schoolbook" w:hAnsi="Century Schoolbook"/>
          <w:sz w:val="22"/>
          <w:szCs w:val="22"/>
        </w:rPr>
        <w:t xml:space="preserve"> </w:t>
      </w:r>
      <w:r w:rsidRPr="007E6131">
        <w:rPr>
          <w:rFonts w:ascii="Century Schoolbook" w:hAnsi="Century Schoolbook"/>
          <w:sz w:val="22"/>
          <w:szCs w:val="22"/>
          <w:lang w:val="en-US"/>
        </w:rPr>
        <w:t>swappable</w:t>
      </w:r>
      <w:r w:rsidRPr="007E6131">
        <w:rPr>
          <w:rFonts w:ascii="Century Schoolbook" w:hAnsi="Century Schoolbook"/>
          <w:sz w:val="22"/>
          <w:szCs w:val="22"/>
        </w:rPr>
        <w:t>).</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Κάθε συρταρωτή υπομονάδα (</w:t>
      </w:r>
      <w:r w:rsidRPr="007E6131">
        <w:rPr>
          <w:rFonts w:ascii="Century Schoolbook" w:hAnsi="Century Schoolbook"/>
          <w:sz w:val="22"/>
          <w:szCs w:val="22"/>
          <w:lang w:val="en-US"/>
        </w:rPr>
        <w:t>module</w:t>
      </w:r>
      <w:r w:rsidRPr="007E6131">
        <w:rPr>
          <w:rFonts w:ascii="Century Schoolbook" w:hAnsi="Century Schoolbook"/>
          <w:sz w:val="22"/>
          <w:szCs w:val="22"/>
        </w:rPr>
        <w:t>) θα πρέπει να αποτελείται από τα ακόλουθα τμήματα:</w:t>
      </w:r>
    </w:p>
    <w:p w:rsidR="007E6131" w:rsidRPr="007E6131" w:rsidRDefault="007E6131" w:rsidP="007E6131">
      <w:pPr>
        <w:pStyle w:val="23"/>
        <w:spacing w:line="240" w:lineRule="auto"/>
        <w:ind w:firstLine="0"/>
        <w:jc w:val="both"/>
        <w:rPr>
          <w:rFonts w:ascii="Century Schoolbook" w:hAnsi="Century Schoolbook"/>
          <w:b/>
          <w:sz w:val="22"/>
          <w:szCs w:val="22"/>
        </w:rPr>
      </w:pPr>
      <w:r w:rsidRPr="007E6131">
        <w:rPr>
          <w:rFonts w:ascii="Century Schoolbook" w:hAnsi="Century Schoolbook"/>
          <w:b/>
          <w:sz w:val="22"/>
          <w:szCs w:val="22"/>
        </w:rPr>
        <w:t>• τον ανορθωτή/φορτιστή:</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Η εναλλασσόμενη ισχύς εισόδου θα μετατρέπεται σε μία ρυθμιζόμενη συνεχή συνιστώσα από τον ανορθωτή ώστε να τροφοδοτεί το επόμενο τμήμα τον μετατροπέα (</w:t>
      </w:r>
      <w:r w:rsidRPr="007E6131">
        <w:rPr>
          <w:rFonts w:ascii="Century Schoolbook" w:hAnsi="Century Schoolbook"/>
          <w:sz w:val="22"/>
          <w:szCs w:val="22"/>
          <w:lang w:val="en-US"/>
        </w:rPr>
        <w:t>inverter</w:t>
      </w:r>
      <w:r w:rsidRPr="007E6131">
        <w:rPr>
          <w:rFonts w:ascii="Century Schoolbook" w:hAnsi="Century Schoolbook"/>
          <w:sz w:val="22"/>
          <w:szCs w:val="22"/>
        </w:rPr>
        <w:t>). Ο ανορθωτής της εισόδου θα έχει πολύ υψηλό συντελεστή ισχύος &gt;0,99, καθώς και χαμηλή αρμονική παραμόρφωση ρεύματος στην είσοδο σε πλήρες φορτίο. Ο ανορθωτής εισόδου θα περιορίζει το ρεύμα εισροής στην είσοδο σε επίπεδα μικρότερα από το ονομαστικό ρεύμα λειτουργίας &lt;</w:t>
      </w:r>
      <w:r w:rsidRPr="007E6131">
        <w:rPr>
          <w:rFonts w:ascii="Century Schoolbook" w:hAnsi="Century Schoolbook"/>
          <w:sz w:val="22"/>
          <w:szCs w:val="22"/>
          <w:lang w:val="en-US"/>
        </w:rPr>
        <w:t>ln</w:t>
      </w:r>
      <w:r w:rsidRPr="007E6131">
        <w:rPr>
          <w:rFonts w:ascii="Century Schoolbook" w:hAnsi="Century Schoolbook"/>
          <w:sz w:val="22"/>
          <w:szCs w:val="22"/>
        </w:rPr>
        <w:t xml:space="preserve">. Το </w:t>
      </w:r>
      <w:r w:rsidRPr="007E6131">
        <w:rPr>
          <w:rFonts w:ascii="Century Schoolbook" w:hAnsi="Century Schoolbook"/>
          <w:sz w:val="22"/>
          <w:szCs w:val="22"/>
          <w:lang w:val="en-US"/>
        </w:rPr>
        <w:t>UPS</w:t>
      </w:r>
      <w:r w:rsidRPr="007E6131">
        <w:rPr>
          <w:rFonts w:ascii="Century Schoolbook" w:hAnsi="Century Schoolbook"/>
          <w:sz w:val="22"/>
          <w:szCs w:val="22"/>
        </w:rPr>
        <w:t xml:space="preserve"> θα πρέπει να έχει ενσωματωμένες της ακόλουθες προστασίες στην είσοδό του:</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Προστασία υπότασης (</w:t>
      </w:r>
      <w:r w:rsidRPr="007E6131">
        <w:rPr>
          <w:rFonts w:ascii="Century Schoolbook" w:hAnsi="Century Schoolbook"/>
          <w:sz w:val="22"/>
          <w:szCs w:val="22"/>
          <w:lang w:val="en-US"/>
        </w:rPr>
        <w:t>undervoltage</w:t>
      </w:r>
      <w:r w:rsidRPr="007E6131">
        <w:rPr>
          <w:rFonts w:ascii="Century Schoolbook" w:hAnsi="Century Schoolbook"/>
          <w:sz w:val="22"/>
          <w:szCs w:val="22"/>
        </w:rPr>
        <w:t xml:space="preserve">) </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Προστασία υπερέντασης (</w:t>
      </w:r>
      <w:r w:rsidRPr="007E6131">
        <w:rPr>
          <w:rFonts w:ascii="Century Schoolbook" w:hAnsi="Century Schoolbook"/>
          <w:sz w:val="22"/>
          <w:szCs w:val="22"/>
          <w:lang w:val="en-US"/>
        </w:rPr>
        <w:t>overcurrent</w:t>
      </w:r>
      <w:r w:rsidRPr="007E6131">
        <w:rPr>
          <w:rFonts w:ascii="Century Schoolbook" w:hAnsi="Century Schoolbook"/>
          <w:sz w:val="22"/>
          <w:szCs w:val="22"/>
        </w:rPr>
        <w:t xml:space="preserve">) </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Προστασία υπέρτασης (</w:t>
      </w:r>
      <w:r w:rsidRPr="007E6131">
        <w:rPr>
          <w:rFonts w:ascii="Century Schoolbook" w:hAnsi="Century Schoolbook"/>
          <w:sz w:val="22"/>
          <w:szCs w:val="22"/>
          <w:lang w:val="en-US"/>
        </w:rPr>
        <w:t>overvoltage</w:t>
      </w:r>
      <w:r w:rsidRPr="007E6131">
        <w:rPr>
          <w:rFonts w:ascii="Century Schoolbook" w:hAnsi="Century Schoolbook"/>
          <w:sz w:val="22"/>
          <w:szCs w:val="22"/>
        </w:rPr>
        <w:t>)</w:t>
      </w:r>
    </w:p>
    <w:p w:rsidR="007E6131" w:rsidRPr="007E6131" w:rsidRDefault="007E6131" w:rsidP="007E6131">
      <w:pPr>
        <w:pStyle w:val="23"/>
        <w:numPr>
          <w:ilvl w:val="0"/>
          <w:numId w:val="6"/>
        </w:numPr>
        <w:shd w:val="clear" w:color="auto" w:fill="auto"/>
        <w:spacing w:line="250" w:lineRule="exact"/>
        <w:jc w:val="both"/>
        <w:rPr>
          <w:rFonts w:ascii="Century Schoolbook" w:hAnsi="Century Schoolbook"/>
          <w:sz w:val="22"/>
          <w:szCs w:val="22"/>
        </w:rPr>
      </w:pPr>
      <w:r w:rsidRPr="007E6131">
        <w:rPr>
          <w:rFonts w:ascii="Century Schoolbook" w:hAnsi="Century Schoolbook"/>
          <w:sz w:val="22"/>
          <w:szCs w:val="22"/>
        </w:rPr>
        <w:t>Προστασία από απότομες αιχμές τάσεως ή ρεύματος χαμηλής ενέργειας (</w:t>
      </w:r>
      <w:r w:rsidRPr="007E6131">
        <w:rPr>
          <w:rFonts w:ascii="Century Schoolbook" w:hAnsi="Century Schoolbook"/>
          <w:sz w:val="22"/>
          <w:szCs w:val="22"/>
          <w:lang w:val="en-US"/>
        </w:rPr>
        <w:t>low</w:t>
      </w:r>
      <w:r w:rsidRPr="007E6131">
        <w:rPr>
          <w:rFonts w:ascii="Century Schoolbook" w:hAnsi="Century Schoolbook"/>
          <w:sz w:val="22"/>
          <w:szCs w:val="22"/>
        </w:rPr>
        <w:t xml:space="preserve"> </w:t>
      </w:r>
      <w:r w:rsidRPr="007E6131">
        <w:rPr>
          <w:rFonts w:ascii="Century Schoolbook" w:hAnsi="Century Schoolbook"/>
          <w:sz w:val="22"/>
          <w:szCs w:val="22"/>
          <w:lang w:val="en-US"/>
        </w:rPr>
        <w:t>energy</w:t>
      </w:r>
      <w:r w:rsidRPr="007E6131">
        <w:rPr>
          <w:rFonts w:ascii="Century Schoolbook" w:hAnsi="Century Schoolbook"/>
          <w:sz w:val="22"/>
          <w:szCs w:val="22"/>
        </w:rPr>
        <w:t xml:space="preserve"> </w:t>
      </w:r>
      <w:r w:rsidRPr="007E6131">
        <w:rPr>
          <w:rFonts w:ascii="Century Schoolbook" w:hAnsi="Century Schoolbook"/>
          <w:sz w:val="22"/>
          <w:szCs w:val="22"/>
          <w:lang w:val="en-US"/>
        </w:rPr>
        <w:t>surges</w:t>
      </w:r>
      <w:r w:rsidRPr="007E6131">
        <w:rPr>
          <w:rFonts w:ascii="Century Schoolbook" w:hAnsi="Century Schoolbook"/>
          <w:sz w:val="22"/>
          <w:szCs w:val="22"/>
        </w:rPr>
        <w:t>).</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Για την επιμήκυνση της ζωής των μπαταριών, το UPS θα πρέπει να έχει ενσωματωμένο φορτιστή που θα μπορεί να ρυθμίζει το ποσοστό φόρτισης ανάλογα και με την θερμοκρασία των συσσωρευτών. Για την αποφυγή της πρώιμης γήρανσης των μπαταριώ,ν ο φορτιστής θα πρέπει να έχει μηδενική κυμάτωση στην έξοδό του (ripple free).</w:t>
      </w:r>
    </w:p>
    <w:p w:rsidR="007E6131" w:rsidRPr="007E6131" w:rsidRDefault="007E6131" w:rsidP="007E6131">
      <w:pPr>
        <w:pStyle w:val="23"/>
        <w:spacing w:line="240" w:lineRule="auto"/>
        <w:ind w:firstLine="0"/>
        <w:jc w:val="both"/>
        <w:rPr>
          <w:rFonts w:ascii="Century Schoolbook" w:hAnsi="Century Schoolbook"/>
          <w:b/>
          <w:sz w:val="22"/>
          <w:szCs w:val="22"/>
        </w:rPr>
      </w:pPr>
      <w:bookmarkStart w:id="28" w:name="bookmark4"/>
      <w:r w:rsidRPr="007E6131">
        <w:rPr>
          <w:rFonts w:ascii="Century Schoolbook" w:hAnsi="Century Schoolbook"/>
          <w:b/>
          <w:sz w:val="22"/>
          <w:szCs w:val="22"/>
        </w:rPr>
        <w:t>• τον μετατροπέα (inverter):</w:t>
      </w:r>
      <w:bookmarkEnd w:id="28"/>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Ο μετατροπέας (inverter) θα μετατρέπει την συνεχή ισχύ που θα παίρνει από την έξοδο του ανορθωτή, ή από τις μπαταρίες, σε καθαρό σταθεροποιημένο ημιτονικό κύμα με το οποίο θα υποστηρίζει τα κρίσιμα φορτία και θα πρέπει να είναι ικανός να τροφοδοτεί τα φορτία ακόμα και σε περίπτωση υπερφόρτισης (σε περίπτωση υπερφόρτισης θα πρέπει να υπάρχει οπτική και ακουστική σηματοδότηση κατάστασης λειτουργίας). Σε περίπτωση υπερφόρτισης για υψηλότερη τιμή ρεύματος ή για μεγαλύτερο χρονικό διάστημα από το ονομαστικό, ο μετατροπέας θα πρέπει να ενεργοποιεί την ηλεκτρονική προστασία περιορισμού του ρεύματος για να προφυλάξει τη συσκευή από πιθανή ζημιά. Σε τέτοια περίπτωση τα φορτία θα συνεχίζουν να υποστηρίζονται από την γραμμή παράκαμψης.</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 xml:space="preserve">Η συχνότητα εξόδου που θα παράγει ο μετατροπέας θα ρυθμίζεται από κρυσταλλικό ταλαντωτή. Ο ταλαντωτής θα διατηρεί τη συχνότητα εξόδου του μετατροπέα σταθερή με μία ανοχή ±0,1%. Ο μετατροπέας θα συγχρονίζει με την γραμμή παράκαμψης όταν η συχνότητα του δικτύου βρίσκεται μέσα σε ανεκτά επίπεδα ενώ όταν είναι έξω από αυτά τότε θα σταθεροποιεί με την βοήθεια του ταλαντωτή. Ο μετατροπέας θα </w:t>
      </w:r>
      <w:r w:rsidRPr="007E6131">
        <w:rPr>
          <w:rFonts w:ascii="Century Schoolbook" w:hAnsi="Century Schoolbook"/>
          <w:sz w:val="22"/>
          <w:szCs w:val="22"/>
        </w:rPr>
        <w:lastRenderedPageBreak/>
        <w:t>πρέπει να διαθέτει προστασία βραχυκυκλώσεως που θα ενεργοποιεί τον ηλεκτρονικό περιορισμό ρεύματος. Για την προστασία των μπαταριών από βαθιά εκφόρτιση η κάρτα λογικής του UPS θα ελέγχει και θα σταματά την λειτουργία του μηχανήματος, όταν η εκφόρτιση φτάσει σε μία προκαθορισμένη τιμή.</w:t>
      </w:r>
    </w:p>
    <w:p w:rsidR="007E6131" w:rsidRPr="007E6131" w:rsidRDefault="007E6131" w:rsidP="007E6131">
      <w:pPr>
        <w:pStyle w:val="23"/>
        <w:spacing w:line="240" w:lineRule="auto"/>
        <w:ind w:firstLine="0"/>
        <w:jc w:val="both"/>
        <w:rPr>
          <w:rFonts w:ascii="Century Schoolbook" w:hAnsi="Century Schoolbook"/>
          <w:b/>
          <w:sz w:val="22"/>
          <w:szCs w:val="22"/>
        </w:rPr>
      </w:pPr>
      <w:r w:rsidRPr="007E6131">
        <w:rPr>
          <w:rFonts w:ascii="Century Schoolbook" w:hAnsi="Century Schoolbook"/>
          <w:b/>
          <w:sz w:val="22"/>
          <w:szCs w:val="22"/>
        </w:rPr>
        <w:t>•τον στατό διακόπτη παράκαμψης:</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Κύκλωμα παράκαμψης (by-pass) θα πρέπει να υπάρχει ενσωματωμένο σε κάθε υπομονάδα (module) του UPS. Κατάλληλο κύκλωμα ελέγχου θα ελέγχει και ενεργοποιεί την συγκεκριμένη λειτουργία, όποτε αυτή είναι απαραίτητη, δίνοντας ταυτόχρονα και τα ανάλογα σήματα λειτουργίας ή συναγερμού.</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Το κύκλωμα ελέγχου θα ενεργοποιεί αυτόματα την λειτουργία παράκαμψης σε μία από τις παρακάτω περιπτώσεις:</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 xml:space="preserve">Όταν υπάρχει υπερφόρτιση στον μετατροπέα (inverter) </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 xml:space="preserve">Όταν υπάρχει υπερθέρμανση του μετατροπέα (inverter) </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Όταν υπάρχει βλάβη του UPS</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Σε περίπτωση υπερφόρτισης του μετατροπέα (inverter) το κύκλωμα ελέγχου δε θα επιτρέπει την αυτόματη μεταγωγή σε λειτουργία παράκαμψης (by-pass) όταν υπάρχει μια από τις παρακάτω καταστάσεις:</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Η τάση εξόδου του μετατροπέα (inverter) και η τάση της γραμμής παράκαμψης (by-pass) έχουν διαφορά που είναι μεγαλύτερη από τα επιτρεπόμενα όρια (±15% για ονομαστικό φορτίο 100%).</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Η συχνότητα της γραμμής παράκαμψης (by-pass) βρίσκεται έξω από τα προκαθορισμένα όρια (±4% ή ±2% της ονομαστικής συχνότητας).</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Η επαναφορά της υποστήριξης των κρίσιμων φορτίων από την γραμμή παράκαμψης (bypass) στην υποστήριξη από μετατροπέα (inverter) θα γίνεται αυτόματα εκτός αν υπάρχει διαφορετική χειροκίνητη εντολή ή ένας από τους ακόλουθους λόγους:</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Η γραμμή μεταγωγής δεν βρίσκεται σε συγχρονισμό με την έξοδο του μετατροπέα (inverter)</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Υπάρχει κατάστασης υπερφόρτισης που υπερβαίνει τις δυνατότητες ισχύος του μηχανήματος.</w:t>
      </w:r>
    </w:p>
    <w:p w:rsidR="007E6131" w:rsidRPr="007E6131" w:rsidRDefault="007E6131" w:rsidP="007E6131">
      <w:pPr>
        <w:pStyle w:val="23"/>
        <w:numPr>
          <w:ilvl w:val="0"/>
          <w:numId w:val="6"/>
        </w:numPr>
        <w:spacing w:line="240" w:lineRule="auto"/>
        <w:jc w:val="both"/>
        <w:rPr>
          <w:rFonts w:ascii="Century Schoolbook" w:hAnsi="Century Schoolbook"/>
          <w:sz w:val="22"/>
          <w:szCs w:val="22"/>
        </w:rPr>
      </w:pPr>
      <w:r w:rsidRPr="007E6131">
        <w:rPr>
          <w:rFonts w:ascii="Century Schoolbook" w:hAnsi="Century Schoolbook"/>
          <w:sz w:val="22"/>
          <w:szCs w:val="22"/>
        </w:rPr>
        <w:t>Βλάβη του συστήματος.</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Εκτός από την λειτουργία της ηλεκτρονικής παράκαμψης (static by-pass) το σύστημα θα πρέπει να διαθέτει και λειτουργία χειροκίνητης παράκαμψης. Η λειτουργία της χειροκίνητης παράκαμψης θα γίνεται μέσω ενός χειροκίνητου διακόπτη που θα βρίσκεται εγκατεστημένος στο εμπρός κάτω μέρος της συσκευής. Η χρήση του χειροκίνητου διακόπτη παράκαμψης θα πρέπει να γίνεται όταν η συσκευή βρίσκεται γυρισμένη σε λειτουργία μέσω ηλεκτρονικού διακόπτη παράκαμψης. Θα πρέπει να υπάρχει αυτόματο σύστημα προστασία της συσκευής σε περίπτωση λανθασμένης χρήσης του χειροκίνητου διακόπτη παράκαμψης ενώ τα φορτία υποστηρίζονται από τον μετατροπέα (inverter) ώστε και σε τέτοια περίπτωση να μην υπάρχει κίνδυνος βλάβης της συσκευής. Η χρήση του χειροκίνητου διακόπτη παράκαμψης θα σηματοδοτείται από αντίστοιχο ηχητικό σήμα. Θα υπάρχει δυνατότητα σίγασης του συγκεκριμένου ηχητικού σήματος από το χρήστη.</w:t>
      </w:r>
    </w:p>
    <w:p w:rsidR="007E6131" w:rsidRPr="007E6131" w:rsidRDefault="007E6131" w:rsidP="007E6131">
      <w:pPr>
        <w:pStyle w:val="23"/>
        <w:numPr>
          <w:ilvl w:val="0"/>
          <w:numId w:val="10"/>
        </w:numPr>
        <w:spacing w:line="240" w:lineRule="auto"/>
        <w:ind w:left="0" w:firstLine="0"/>
        <w:jc w:val="both"/>
        <w:rPr>
          <w:rFonts w:ascii="Century Schoolbook" w:hAnsi="Century Schoolbook"/>
          <w:sz w:val="22"/>
          <w:szCs w:val="22"/>
        </w:rPr>
      </w:pPr>
      <w:r w:rsidRPr="007E6131">
        <w:rPr>
          <w:rFonts w:ascii="Century Schoolbook" w:hAnsi="Century Schoolbook"/>
          <w:b/>
          <w:sz w:val="22"/>
          <w:szCs w:val="22"/>
        </w:rPr>
        <w:t>την μονάδα λογικής και ελέγχου καλής λειτουργίας της υπομονάδας (module) UPS:</w:t>
      </w:r>
      <w:r w:rsidRPr="007E6131">
        <w:rPr>
          <w:sz w:val="22"/>
          <w:szCs w:val="22"/>
          <w:lang w:bidi="en-US"/>
        </w:rPr>
        <w:t xml:space="preserve"> </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Κάθε υπομονάδα (module) θα έχει την δική της λογική ελέγχου και εξασφάλισης της κανονικής λειτουργίας της δίνοντας την δυνατότητα σε περίπτωση βλάβης της λογικής μιας υπομονάδας να μην επηρεάζεται καθόλου η λειτουργία του υπόλοιπου συστήματος</w:t>
      </w:r>
    </w:p>
    <w:p w:rsidR="007E6131" w:rsidRPr="007E6131" w:rsidRDefault="007E6131" w:rsidP="007E6131">
      <w:pPr>
        <w:pStyle w:val="23"/>
        <w:numPr>
          <w:ilvl w:val="0"/>
          <w:numId w:val="10"/>
        </w:numPr>
        <w:spacing w:line="240" w:lineRule="auto"/>
        <w:ind w:left="0" w:firstLine="0"/>
        <w:jc w:val="both"/>
        <w:rPr>
          <w:rFonts w:ascii="Century Schoolbook" w:hAnsi="Century Schoolbook"/>
          <w:b/>
          <w:sz w:val="22"/>
          <w:szCs w:val="22"/>
        </w:rPr>
      </w:pPr>
      <w:r w:rsidRPr="007E6131">
        <w:rPr>
          <w:rFonts w:ascii="Century Schoolbook" w:hAnsi="Century Schoolbook"/>
          <w:b/>
          <w:sz w:val="22"/>
          <w:szCs w:val="22"/>
        </w:rPr>
        <w:t>την οθόνη ελέγχων (LCD display) και χειρισμών:</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Οθόνη ελέγχων και χειρισμών θα πρέπει να υπάρχει σε κάθε υπομονάδα (module) του UPS. Κάθε οθόνη ελέγχων και χειρισμών θα διαθέτει μιμικό διάγραμμα, διακόπτες χειρισμών και οθόνη υγρών κρυστάλλων.</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lastRenderedPageBreak/>
        <w:t>Το μιμικό διάγραμμα θα αποτελείται από ενδεικτικές λυχνίες (LED) δύο καταστάσεων (πράσινο-κόκκινο) που θα σηματοδοτούν τις ακόλουθες λειτουργίες:</w:t>
      </w:r>
    </w:p>
    <w:p w:rsidR="007E6131" w:rsidRPr="007E6131" w:rsidRDefault="007E6131" w:rsidP="007E6131">
      <w:pPr>
        <w:pStyle w:val="23"/>
        <w:numPr>
          <w:ilvl w:val="0"/>
          <w:numId w:val="6"/>
        </w:numPr>
        <w:spacing w:line="240" w:lineRule="auto"/>
        <w:ind w:left="714" w:hanging="357"/>
        <w:jc w:val="both"/>
        <w:rPr>
          <w:rFonts w:ascii="Century Schoolbook" w:hAnsi="Century Schoolbook"/>
          <w:sz w:val="22"/>
          <w:szCs w:val="22"/>
        </w:rPr>
      </w:pPr>
      <w:r w:rsidRPr="007E6131">
        <w:rPr>
          <w:rFonts w:ascii="Century Schoolbook" w:hAnsi="Century Schoolbook"/>
          <w:sz w:val="22"/>
          <w:szCs w:val="22"/>
        </w:rPr>
        <w:t xml:space="preserve">Τροφοδοσία στην γραμμή 1 (on line λειτουργία) </w:t>
      </w:r>
    </w:p>
    <w:p w:rsidR="007E6131" w:rsidRPr="007E6131" w:rsidRDefault="007E6131" w:rsidP="007E6131">
      <w:pPr>
        <w:pStyle w:val="23"/>
        <w:numPr>
          <w:ilvl w:val="0"/>
          <w:numId w:val="6"/>
        </w:numPr>
        <w:spacing w:line="240" w:lineRule="auto"/>
        <w:ind w:left="714" w:hanging="357"/>
        <w:jc w:val="both"/>
        <w:rPr>
          <w:rFonts w:ascii="Century Schoolbook" w:hAnsi="Century Schoolbook"/>
          <w:sz w:val="22"/>
          <w:szCs w:val="22"/>
        </w:rPr>
      </w:pPr>
      <w:r w:rsidRPr="007E6131">
        <w:rPr>
          <w:rFonts w:ascii="Century Schoolbook" w:hAnsi="Century Schoolbook"/>
          <w:sz w:val="22"/>
          <w:szCs w:val="22"/>
        </w:rPr>
        <w:t xml:space="preserve">Τροφοδοσία στην γραμμή 2 (by pass λειτουργία) </w:t>
      </w:r>
    </w:p>
    <w:p w:rsidR="007E6131" w:rsidRPr="007E6131" w:rsidRDefault="007E6131" w:rsidP="007E6131">
      <w:pPr>
        <w:pStyle w:val="23"/>
        <w:numPr>
          <w:ilvl w:val="0"/>
          <w:numId w:val="6"/>
        </w:numPr>
        <w:spacing w:line="240" w:lineRule="auto"/>
        <w:ind w:left="714" w:hanging="357"/>
        <w:jc w:val="both"/>
        <w:rPr>
          <w:rFonts w:ascii="Century Schoolbook" w:hAnsi="Century Schoolbook"/>
          <w:sz w:val="22"/>
          <w:szCs w:val="22"/>
        </w:rPr>
      </w:pPr>
      <w:r w:rsidRPr="007E6131">
        <w:rPr>
          <w:rFonts w:ascii="Century Schoolbook" w:hAnsi="Century Schoolbook"/>
          <w:sz w:val="22"/>
          <w:szCs w:val="22"/>
        </w:rPr>
        <w:t xml:space="preserve">Τροφοδοσία των φορτίων από μπαταρίες </w:t>
      </w:r>
    </w:p>
    <w:p w:rsidR="007E6131" w:rsidRPr="007E6131" w:rsidRDefault="007E6131" w:rsidP="007E6131">
      <w:pPr>
        <w:pStyle w:val="23"/>
        <w:numPr>
          <w:ilvl w:val="0"/>
          <w:numId w:val="6"/>
        </w:numPr>
        <w:spacing w:line="240" w:lineRule="auto"/>
        <w:ind w:left="714" w:hanging="357"/>
        <w:jc w:val="both"/>
        <w:rPr>
          <w:rFonts w:ascii="Century Schoolbook" w:hAnsi="Century Schoolbook"/>
          <w:sz w:val="22"/>
          <w:szCs w:val="22"/>
        </w:rPr>
      </w:pPr>
      <w:r w:rsidRPr="007E6131">
        <w:rPr>
          <w:rFonts w:ascii="Century Schoolbook" w:hAnsi="Century Schoolbook"/>
          <w:sz w:val="22"/>
          <w:szCs w:val="22"/>
        </w:rPr>
        <w:t xml:space="preserve">Τα φορτία υποστηρίζονται από την γραμμή 1 (on line λειτουργία) </w:t>
      </w:r>
    </w:p>
    <w:p w:rsidR="007E6131" w:rsidRPr="007E6131" w:rsidRDefault="007E6131" w:rsidP="007E6131">
      <w:pPr>
        <w:pStyle w:val="23"/>
        <w:numPr>
          <w:ilvl w:val="0"/>
          <w:numId w:val="6"/>
        </w:numPr>
        <w:spacing w:line="240" w:lineRule="auto"/>
        <w:ind w:left="714" w:hanging="357"/>
        <w:jc w:val="both"/>
        <w:rPr>
          <w:rFonts w:ascii="Century Schoolbook" w:hAnsi="Century Schoolbook"/>
          <w:sz w:val="22"/>
          <w:szCs w:val="22"/>
        </w:rPr>
      </w:pPr>
      <w:r w:rsidRPr="007E6131">
        <w:rPr>
          <w:rFonts w:ascii="Century Schoolbook" w:hAnsi="Century Schoolbook"/>
          <w:sz w:val="22"/>
          <w:szCs w:val="22"/>
        </w:rPr>
        <w:t>Τα φορτία υποστηρίζονται από την γραμμή 2 (by pass λειτουργία</w:t>
      </w:r>
      <w:r w:rsidRPr="007E6131">
        <w:rPr>
          <w:rFonts w:ascii="Arial Unicode MS" w:eastAsia="Arial Unicode MS" w:hAnsi="Arial Unicode MS" w:cs="Arial Unicode MS"/>
          <w:color w:val="000000"/>
          <w:sz w:val="22"/>
          <w:szCs w:val="22"/>
          <w:lang w:eastAsia="el-GR" w:bidi="el-GR"/>
        </w:rPr>
        <w:t>)</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Θα πρέπει να υπάρχει επίσης και λυχνία η οποία θα σηματοδοτεί την περίπτωση σφάλματος ή βλάβης της συγκεκριμένης υπομονάδας (module)</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Εκτός από τις λυχνίες θα πρέπει επίσης να υπάρχει οθόνη υγρών κρυστάλλων (LCD) αποτελούμενη από δύο γραμμές, 20 χαρακτήρων η κάθε μία.</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Κάθε υπομονάδα (module) θα διαθέτει πλακέτα λογικής με μνήμη και θα καταγράφει τις αλλαγές της λειτουργικής κατάστασης ή τους συναγερμούς που παρουσιάζονται στην κάθε υπομονάδα (module). Η καταγραφή θα συνοδεύεται από χρόνο και ημερομηνία του συμβάντος και θα κρατείται από την μνήμη του μηχανήματος για τις 99 τελευταίες πληροφορίες. Κάθε καινούργιο συμβάν θα αντικαθιστά το παλαιότερο στη μνήμη του μηχανήματος δίνοντας την δυνατότητα στον χρήστη μέσω της οθόνης να έχει πρόσβαση πάντα στα 99 τελευταία καταγεγραμμένα συμβάντα.</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Η οθόνη υγρών κρυστάλλων εκτός από τα συμβάντα θα δίνει την δυνατότητα στον χρήστη να παίρνει τις ακόλουθες μετρήσεις:</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 xml:space="preserve">Τάσεις: Είσοδος ανορθωτή (φάσεις 1-2-3/Ν), είσοδος γραμμής παράκαμψης (φάσεις 1-2-3/Ν), έξοδος μετατροπέα (φάσεις 1-2-3/Ν), Μπαταρίες </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Ρεύματα: Έξοδος μετατροπέα (φάσεις 1-2-3)</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Συχνότητες: Είσοδος UPS, Έξοδος UPS</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Μπαταρίες: Χρόνος αυτονομίας που απομένει (λεπτά), χωρητικότητα που απομένει (%) Ισχύς: Πραγματική ισχύς εξόδου (KW) (φάσεις 1-2-3/Ν), φαινόμενη ισχύς εξόδου (KVA) (φάσεις 1-2-3/Ν), άεργη ισχύς εξόδου (KVAr) (φάσεις 1-2-3/Ν), φορτίο εξόδου (%) (φάσεις 1-2-3)</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Σε περίπτωση σφάλματος ή βλάβης θα πρέπει να υπάρχει ακουστικό σήμα το οποίο θα ηχεί μέχρι να εξαλειφθεί το πρόβλημα ή μέχρι να χρησιμοποιηθεί η λειτουργία σίγασης του συναγερμού. Θα πρέπει να υπάρχει στην οθόνη ελέγχων και χειρισμών και κουμπί για την σιγή των ακουστικών συναγερμών. Με την χρήση του συγκεκριμένου κουμπιού κανένας συναγερμός δεν θα ακούγεται μέχρι ένα καινούργιο συμβάν να επανενεργοποιήσει τον ακουστικό συναγερμό.</w:t>
      </w:r>
    </w:p>
    <w:p w:rsidR="007E6131" w:rsidRPr="007E6131" w:rsidRDefault="007E6131" w:rsidP="007E6131">
      <w:pPr>
        <w:widowControl w:val="0"/>
        <w:numPr>
          <w:ilvl w:val="0"/>
          <w:numId w:val="9"/>
        </w:numPr>
        <w:tabs>
          <w:tab w:val="left" w:pos="764"/>
        </w:tabs>
        <w:jc w:val="both"/>
        <w:rPr>
          <w:rFonts w:ascii="Century Schoolbook" w:eastAsia="Arial" w:hAnsi="Century Schoolbook" w:cs="Arial"/>
          <w:b/>
          <w:color w:val="000000"/>
          <w:sz w:val="22"/>
          <w:szCs w:val="22"/>
          <w:lang w:bidi="el-GR"/>
        </w:rPr>
      </w:pPr>
      <w:r w:rsidRPr="007E6131">
        <w:rPr>
          <w:rFonts w:ascii="Century Schoolbook" w:hAnsi="Century Schoolbook"/>
          <w:b/>
          <w:sz w:val="22"/>
          <w:szCs w:val="22"/>
        </w:rPr>
        <w:t>Μπαταρίες</w:t>
      </w:r>
      <w:r w:rsidRPr="007E6131">
        <w:rPr>
          <w:rFonts w:ascii="Century Schoolbook" w:eastAsia="Arial" w:hAnsi="Century Schoolbook" w:cs="Arial"/>
          <w:b/>
          <w:color w:val="000000"/>
          <w:sz w:val="22"/>
          <w:szCs w:val="22"/>
          <w:lang w:bidi="el-GR"/>
        </w:rPr>
        <w:t xml:space="preserve"> </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 xml:space="preserve">Στο χώρο εγκατάστασης του νέου </w:t>
      </w:r>
      <w:r w:rsidRPr="007E6131">
        <w:rPr>
          <w:rFonts w:ascii="Century Schoolbook" w:hAnsi="Century Schoolbook"/>
          <w:sz w:val="22"/>
          <w:szCs w:val="22"/>
          <w:lang w:val="en-US"/>
        </w:rPr>
        <w:t>UPS</w:t>
      </w:r>
      <w:r w:rsidRPr="007E6131">
        <w:rPr>
          <w:rFonts w:ascii="Century Schoolbook" w:hAnsi="Century Schoolbook"/>
          <w:sz w:val="22"/>
          <w:szCs w:val="22"/>
        </w:rPr>
        <w:t xml:space="preserve"> υπάρχουν 128 συσσωρευτές σε δύο (2) λειτουργικές συστοιχίες των 2x64=128 συσσωρευτών. Οι συσσωρευτές είναι  μολύβδου στεγανού τύπου, maintenance free batteries (3FM225-X), με ημερομηνία εγκατάστασης </w:t>
      </w:r>
      <w:r w:rsidRPr="007E6131">
        <w:rPr>
          <w:b/>
          <w:sz w:val="22"/>
          <w:szCs w:val="22"/>
        </w:rPr>
        <w:t>27/01/2015</w:t>
      </w:r>
      <w:r w:rsidRPr="007E6131">
        <w:rPr>
          <w:rFonts w:ascii="Century Schoolbook" w:hAnsi="Century Schoolbook"/>
          <w:sz w:val="22"/>
          <w:szCs w:val="22"/>
        </w:rPr>
        <w:t>.  Οι συσσωρευτές  έχουν ενδεικτικές διαστάσεις :  359mm X 171mm X 226mm  (M X Π Χ Υ) για να χωράνε στα υπάρχοντα ικριώματα.  Η ονομαστική τάση μπαταριών 6V/ Στοιχείο και η προβλεπόμενη διάρκεια ζωής των μπαταριών είναι τουλάχιστον 10 χρόνια. Η παρεχόμενη ενέργεια είναι τουλάχιστον 465W/cell για 30λεπτη εκφόρτιση και για κατώτερη εκφόρτιση 1,6VDC/cell.</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Το UPS θα πρέπει να εκτελεί έναν αυτόματο περιοδικό έλεγχο της λειτουργικής κατάστασης των μπαταριών (μία φορά τον μήνα), με δυνατότητα επιλογής της ημερομηνίας και της ώρας της δοκιμής από τον τελικό χρήστη. Ο τελικός χρήστης θα είναι δυνατόν να ενεργοποιεί ή να απενεργοποιεί τον συγκεκριμένο έλεγχο. Εάν κατά την διάρκεια του ελέγχου διαπιστωθεί κάποια δυσλειτουργία στην συστοιχία μπαταριών, το UPS άμεσα θα επανέρχεται στην κανονική λειτουργία και θα σηματοδοτεί σχετικό μήνυμα με οπτικό και ηχητικό συναγερμό.</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lastRenderedPageBreak/>
        <w:t>Ο παραπάνω έλεγχος θα είναι δυνατόν να πραγματοποιηθεί μόνο εάν δεν είναι ενεργοποιημένη καμία κατάσταση συναγερμού στο UPS και εφόσον οι μπαταρίες βρίσκονται φορτισμένες τουλάχιστον στο 90% της χωρητικότητάς τους.</w:t>
      </w:r>
    </w:p>
    <w:p w:rsidR="007E6131" w:rsidRPr="007E6131" w:rsidRDefault="007E6131" w:rsidP="007E6131">
      <w:pPr>
        <w:pStyle w:val="23"/>
        <w:spacing w:line="240" w:lineRule="auto"/>
        <w:ind w:firstLine="0"/>
        <w:jc w:val="both"/>
        <w:rPr>
          <w:rFonts w:ascii="Century Schoolbook" w:hAnsi="Century Schoolbook"/>
          <w:b/>
          <w:sz w:val="22"/>
          <w:szCs w:val="22"/>
        </w:rPr>
      </w:pPr>
      <w:bookmarkStart w:id="29" w:name="bookmark5"/>
    </w:p>
    <w:p w:rsidR="007E6131" w:rsidRPr="007E6131" w:rsidRDefault="007E6131" w:rsidP="007E6131">
      <w:pPr>
        <w:pStyle w:val="23"/>
        <w:spacing w:line="240" w:lineRule="auto"/>
        <w:ind w:firstLine="0"/>
        <w:jc w:val="both"/>
        <w:rPr>
          <w:rFonts w:ascii="Century Schoolbook" w:hAnsi="Century Schoolbook"/>
          <w:b/>
          <w:sz w:val="22"/>
          <w:szCs w:val="22"/>
        </w:rPr>
      </w:pPr>
      <w:r w:rsidRPr="007E6131">
        <w:rPr>
          <w:rFonts w:ascii="Century Schoolbook" w:hAnsi="Century Schoolbook"/>
          <w:b/>
          <w:sz w:val="22"/>
          <w:szCs w:val="22"/>
        </w:rPr>
        <w:t>Γενικά Χαρακτηριστικά</w:t>
      </w:r>
      <w:bookmarkEnd w:id="29"/>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Ο ακουστικός θόρυβος που θα παράγεται από το UPS κατά την διάρκεια μη κανονικής λειτουργίας (σφάλματος) δεν θα πρέπει να υπερβαίνει τα 70 dBA μετρούμενος σε απόσταση 1 μέτρου από αυτή.</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Όλα τα υλικά από τα οποία θα είναι κατασκευασμένο το UPS θα πρέπει να είναι καινούργια, και το UPS να μην έχει λειτουργήσει παρά μόνο κατά την διάρκεια των λειτουργικών δοκιμών του στο εργοστάσιο.</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Η καλωδίωση καθώς και οι σχετικές εργασίες θα είναι σύμφωνες με τις απαιτήσεις του προτύπου ΕΝ 62040-1. Το UPS θα πρέπει να ψύχεται με την όδευση εξαναγκασμένου αέρα στο εσωτερικό του, με την χρήση ενσωματωμένων ανεμιστήρων.</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Το UPS θα συνοδεύεται από ένα εγχειρίδιο χρήσης. Στο εγχειρίδιο αυτό θα υπάρχουν σχέδια και οδηγίες εγκατάστασης, περιγραφή λειτουργίας με λειτουργικά διαγράμματα, οδηγίες χρήσης και ασφάλειας, καθώς και απλές οδηγίες συντήρησης.</w:t>
      </w:r>
    </w:p>
    <w:p w:rsidR="007E6131" w:rsidRPr="007E6131" w:rsidRDefault="007E6131" w:rsidP="007E6131">
      <w:pPr>
        <w:pStyle w:val="23"/>
        <w:spacing w:line="240" w:lineRule="auto"/>
        <w:ind w:firstLine="0"/>
        <w:jc w:val="both"/>
        <w:rPr>
          <w:rFonts w:ascii="Century Schoolbook" w:hAnsi="Century Schoolbook"/>
          <w:b/>
          <w:sz w:val="22"/>
          <w:szCs w:val="22"/>
        </w:rPr>
      </w:pPr>
      <w:bookmarkStart w:id="30" w:name="bookmark6"/>
      <w:r w:rsidRPr="007E6131">
        <w:rPr>
          <w:rFonts w:ascii="Century Schoolbook" w:hAnsi="Century Schoolbook"/>
          <w:b/>
          <w:sz w:val="22"/>
          <w:szCs w:val="22"/>
        </w:rPr>
        <w:t>Εγγύηση και πιστοποίηση ISO</w:t>
      </w:r>
      <w:bookmarkEnd w:id="30"/>
    </w:p>
    <w:p w:rsidR="007E6131" w:rsidRPr="007E6131" w:rsidRDefault="007E6131" w:rsidP="007E6131">
      <w:pPr>
        <w:pStyle w:val="23"/>
        <w:spacing w:line="240" w:lineRule="auto"/>
        <w:ind w:firstLine="0"/>
        <w:jc w:val="both"/>
        <w:rPr>
          <w:rFonts w:ascii="Century Schoolbook" w:hAnsi="Century Schoolbook"/>
          <w:sz w:val="22"/>
          <w:szCs w:val="22"/>
        </w:rPr>
      </w:pPr>
      <w:bookmarkStart w:id="31" w:name="OLE_LINK61"/>
      <w:bookmarkStart w:id="32" w:name="OLE_LINK62"/>
      <w:bookmarkStart w:id="33" w:name="OLE_LINK63"/>
      <w:r w:rsidRPr="007E6131">
        <w:rPr>
          <w:rFonts w:ascii="Century Schoolbook" w:hAnsi="Century Schoolbook"/>
          <w:sz w:val="22"/>
          <w:szCs w:val="22"/>
        </w:rPr>
        <w:t xml:space="preserve">Το UPS θα καλύπτεται από εγγύηση 24 μηνών καλής λειτουργίας </w:t>
      </w:r>
      <w:bookmarkEnd w:id="31"/>
      <w:bookmarkEnd w:id="32"/>
      <w:bookmarkEnd w:id="33"/>
      <w:r w:rsidRPr="007E6131">
        <w:rPr>
          <w:rFonts w:ascii="Century Schoolbook" w:hAnsi="Century Schoolbook"/>
          <w:sz w:val="22"/>
          <w:szCs w:val="22"/>
        </w:rPr>
        <w:t>και εγγύηση δωρεάν συντήρησης  24 μηνών, από την παράδοση και την εκκίνηση του.</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 xml:space="preserve">Το εργοστάσιο παραγωγής πρέπει να είναι πιστοποιημένο κατά </w:t>
      </w:r>
      <w:bookmarkStart w:id="34" w:name="OLE_LINK25"/>
      <w:bookmarkStart w:id="35" w:name="OLE_LINK26"/>
      <w:bookmarkStart w:id="36" w:name="OLE_LINK27"/>
      <w:bookmarkStart w:id="37" w:name="OLE_LINK28"/>
      <w:r w:rsidRPr="007E6131">
        <w:rPr>
          <w:rFonts w:ascii="Century Schoolbook" w:hAnsi="Century Schoolbook"/>
          <w:sz w:val="22"/>
          <w:szCs w:val="22"/>
        </w:rPr>
        <w:t>ISO 9001/2008 ή νεότερο</w:t>
      </w:r>
      <w:bookmarkEnd w:id="34"/>
      <w:bookmarkEnd w:id="35"/>
      <w:bookmarkEnd w:id="36"/>
      <w:bookmarkEnd w:id="37"/>
      <w:r w:rsidRPr="007E6131">
        <w:rPr>
          <w:rFonts w:ascii="Century Schoolbook" w:hAnsi="Century Schoolbook"/>
          <w:sz w:val="22"/>
          <w:szCs w:val="22"/>
        </w:rPr>
        <w:t>, κατά ISO 14001/2004 ή νεότερο και OHSAS 18001.</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 xml:space="preserve">Ο προμηθευτής του UPS θα πρέπει να διατηρεί αποδεκτό σύστημα διασφάλισης ποιότητας προϊόντων και υπηρεσιών και να επιδεικνύει συμμόρφωση σε πιστοποίηση </w:t>
      </w:r>
      <w:bookmarkStart w:id="38" w:name="OLE_LINK22"/>
      <w:bookmarkStart w:id="39" w:name="OLE_LINK23"/>
      <w:bookmarkStart w:id="40" w:name="OLE_LINK24"/>
      <w:r w:rsidRPr="007E6131">
        <w:rPr>
          <w:rFonts w:ascii="Century Schoolbook" w:hAnsi="Century Schoolbook"/>
          <w:sz w:val="22"/>
          <w:szCs w:val="22"/>
        </w:rPr>
        <w:t>ISO 9001/2008 ή νεότερο</w:t>
      </w:r>
      <w:bookmarkEnd w:id="38"/>
      <w:bookmarkEnd w:id="39"/>
      <w:bookmarkEnd w:id="40"/>
      <w:r w:rsidRPr="007E6131">
        <w:rPr>
          <w:rFonts w:ascii="Century Schoolbook" w:hAnsi="Century Schoolbook"/>
          <w:sz w:val="22"/>
          <w:szCs w:val="22"/>
        </w:rPr>
        <w:t>, η οποία παρέχεται από ανεξάρτητο πιστοποιημένο φορέα. Τα UPS θα πρέπει να συνοδεύονται από δήλωση συμμόρφωσης CE.</w:t>
      </w:r>
    </w:p>
    <w:p w:rsidR="007E6131" w:rsidRPr="007E6131" w:rsidRDefault="007E6131" w:rsidP="007E6131">
      <w:pPr>
        <w:pStyle w:val="23"/>
        <w:spacing w:line="240" w:lineRule="auto"/>
        <w:ind w:firstLine="0"/>
        <w:jc w:val="both"/>
        <w:rPr>
          <w:rFonts w:ascii="Century Schoolbook" w:hAnsi="Century Schoolbook"/>
          <w:b/>
          <w:sz w:val="22"/>
          <w:szCs w:val="22"/>
        </w:rPr>
      </w:pPr>
      <w:r w:rsidRPr="007E6131">
        <w:rPr>
          <w:rFonts w:ascii="Century Schoolbook" w:hAnsi="Century Schoolbook"/>
          <w:b/>
          <w:sz w:val="22"/>
          <w:szCs w:val="22"/>
        </w:rPr>
        <w:t>Εργασίες.</w:t>
      </w:r>
    </w:p>
    <w:p w:rsidR="007E6131" w:rsidRPr="007E6131" w:rsidRDefault="007E6131" w:rsidP="007E6131">
      <w:pPr>
        <w:pStyle w:val="23"/>
        <w:spacing w:line="240" w:lineRule="auto"/>
        <w:ind w:firstLine="0"/>
        <w:jc w:val="both"/>
        <w:rPr>
          <w:rFonts w:ascii="Century Schoolbook" w:hAnsi="Century Schoolbook"/>
          <w:sz w:val="22"/>
          <w:szCs w:val="22"/>
        </w:rPr>
      </w:pPr>
      <w:r w:rsidRPr="007E6131">
        <w:rPr>
          <w:rFonts w:ascii="Century Schoolbook" w:hAnsi="Century Schoolbook"/>
          <w:sz w:val="22"/>
          <w:szCs w:val="22"/>
        </w:rPr>
        <w:t>Συνοψίζοντας τον Ανάδοχο βαρύνουν, η προμήθεια του μηχανήματος, η αποξήλωση του παλαιού από όλα τα δίκτυα, η εγκατάσταση του νέου, η σύνδεση του νέου με τις μπαταρίες και το δίκτυο αδιάλειπτης ενέργειας, οι δοκιμές, η εκκίνηση του και η ενημέρωση των τεχνικών του Τμ. Συντήρησης. Επίσης θα προσκομιστούν και θα παραδοθούν στο αρμόδιο τμήμα οι οδηγίες για τη λειτουργία του. Το παλαιό μηχάνημα θα παραμείνει στον υφιστάμενο χώρο σε θέση που δε θα εμποδίζει την λειτουργία του νέου.</w:t>
      </w:r>
    </w:p>
    <w:p w:rsidR="007E6131" w:rsidRPr="007E6131" w:rsidRDefault="007E6131" w:rsidP="007E6131">
      <w:pPr>
        <w:rPr>
          <w:rFonts w:ascii="Century Schoolbook" w:hAnsi="Century Schoolbook"/>
          <w:sz w:val="22"/>
          <w:szCs w:val="22"/>
        </w:rPr>
      </w:pPr>
    </w:p>
    <w:p w:rsidR="007E6131" w:rsidRPr="007E6131" w:rsidRDefault="007E6131" w:rsidP="007E6131">
      <w:pPr>
        <w:rPr>
          <w:rFonts w:ascii="Century Schoolbook" w:hAnsi="Century Schoolbook"/>
          <w:sz w:val="22"/>
          <w:szCs w:val="22"/>
        </w:rPr>
      </w:pPr>
    </w:p>
    <w:p w:rsidR="007E6131" w:rsidRPr="007E6131" w:rsidRDefault="007E6131" w:rsidP="007E6131">
      <w:pPr>
        <w:rPr>
          <w:rFonts w:ascii="Century Schoolbook" w:hAnsi="Century Schoolbook"/>
          <w:sz w:val="22"/>
          <w:szCs w:val="22"/>
        </w:rPr>
      </w:pPr>
    </w:p>
    <w:p w:rsidR="007E6131" w:rsidRPr="007E6131" w:rsidRDefault="007E6131" w:rsidP="007E6131">
      <w:pPr>
        <w:rPr>
          <w:rFonts w:ascii="Century Schoolbook" w:hAnsi="Century Schoolbook"/>
          <w:sz w:val="22"/>
          <w:szCs w:val="22"/>
        </w:rPr>
      </w:pPr>
    </w:p>
    <w:p w:rsidR="007E6131" w:rsidRPr="007E6131" w:rsidRDefault="007E6131" w:rsidP="007E6131">
      <w:pPr>
        <w:rPr>
          <w:rFonts w:ascii="Century Schoolbook" w:hAnsi="Century Schoolbook"/>
          <w:sz w:val="22"/>
          <w:szCs w:val="22"/>
        </w:rPr>
      </w:pPr>
    </w:p>
    <w:p w:rsidR="007E6131" w:rsidRPr="007E6131" w:rsidRDefault="007E6131" w:rsidP="007E6131">
      <w:pPr>
        <w:rPr>
          <w:rFonts w:ascii="Century Schoolbook" w:hAnsi="Century Schoolbook"/>
          <w:sz w:val="22"/>
          <w:szCs w:val="22"/>
        </w:rPr>
      </w:pPr>
    </w:p>
    <w:p w:rsidR="007E6131" w:rsidRDefault="007E6131" w:rsidP="007E6131">
      <w:pPr>
        <w:rPr>
          <w:rFonts w:ascii="Century Schoolbook" w:hAnsi="Century Schoolbook"/>
        </w:rPr>
      </w:pPr>
    </w:p>
    <w:p w:rsidR="007E6131" w:rsidRDefault="007E6131" w:rsidP="007E6131">
      <w:pPr>
        <w:rPr>
          <w:rFonts w:ascii="Century Schoolbook" w:hAnsi="Century Schoolbook"/>
        </w:rPr>
      </w:pPr>
    </w:p>
    <w:p w:rsidR="007E6131" w:rsidRDefault="007E6131" w:rsidP="007E6131">
      <w:pPr>
        <w:rPr>
          <w:rFonts w:ascii="Century Schoolbook" w:hAnsi="Century Schoolbook"/>
        </w:rPr>
      </w:pPr>
    </w:p>
    <w:p w:rsidR="007E6131" w:rsidRDefault="007E6131" w:rsidP="007E6131">
      <w:pPr>
        <w:rPr>
          <w:rFonts w:ascii="Century Schoolbook" w:hAnsi="Century Schoolbook"/>
        </w:rPr>
      </w:pPr>
    </w:p>
    <w:p w:rsidR="007E6131" w:rsidRDefault="007E6131" w:rsidP="007E6131">
      <w:pPr>
        <w:rPr>
          <w:rFonts w:ascii="Century Schoolbook" w:hAnsi="Century Schoolbook"/>
        </w:rPr>
      </w:pPr>
    </w:p>
    <w:p w:rsidR="007E6131" w:rsidRDefault="007E6131" w:rsidP="007E6131">
      <w:pPr>
        <w:rPr>
          <w:rFonts w:ascii="Century Schoolbook" w:hAnsi="Century Schoolbook"/>
        </w:rPr>
      </w:pPr>
    </w:p>
    <w:p w:rsidR="007E6131" w:rsidRDefault="007E6131" w:rsidP="007E6131">
      <w:pPr>
        <w:rPr>
          <w:rFonts w:ascii="Century Schoolbook" w:hAnsi="Century Schoolbook"/>
        </w:rPr>
      </w:pPr>
    </w:p>
    <w:p w:rsidR="007E6131" w:rsidRDefault="007E6131" w:rsidP="007E6131">
      <w:pPr>
        <w:rPr>
          <w:rFonts w:ascii="Century Schoolbook" w:hAnsi="Century Schoolbook"/>
        </w:rPr>
      </w:pPr>
    </w:p>
    <w:p w:rsidR="007E6131" w:rsidRPr="007E6131" w:rsidRDefault="007E6131" w:rsidP="007E6131">
      <w:pPr>
        <w:rPr>
          <w:rFonts w:ascii="Century Schoolbook" w:eastAsia="Arial" w:hAnsi="Century Schoolbook" w:cs="Arial"/>
        </w:rPr>
      </w:pPr>
    </w:p>
    <w:p w:rsidR="007E6131" w:rsidRDefault="007E6131" w:rsidP="007E6131">
      <w:pPr>
        <w:spacing w:after="160"/>
        <w:ind w:left="-142"/>
        <w:jc w:val="center"/>
        <w:rPr>
          <w:rFonts w:ascii="Arial" w:eastAsia="Calibri" w:hAnsi="Arial" w:cs="Arial"/>
          <w:b/>
        </w:rPr>
      </w:pPr>
    </w:p>
    <w:p w:rsidR="007E6131" w:rsidRDefault="007E6131" w:rsidP="007E6131">
      <w:pPr>
        <w:spacing w:after="160"/>
        <w:ind w:left="-142"/>
        <w:jc w:val="center"/>
        <w:rPr>
          <w:rFonts w:ascii="Arial" w:eastAsia="Calibri" w:hAnsi="Arial" w:cs="Arial"/>
          <w:b/>
        </w:rPr>
      </w:pPr>
      <w:r w:rsidRPr="007C090B">
        <w:rPr>
          <w:rFonts w:ascii="Arial" w:eastAsia="Calibri" w:hAnsi="Arial" w:cs="Arial"/>
          <w:b/>
        </w:rPr>
        <w:t>ΠΙΝΑΚΑΣ – ΦΥΛΛΟ ΣΥΜΜΟΡΦΩΣΗΣ</w:t>
      </w:r>
    </w:p>
    <w:p w:rsidR="00A802F7" w:rsidRPr="007C090B" w:rsidRDefault="00A802F7" w:rsidP="007E6131">
      <w:pPr>
        <w:spacing w:after="160"/>
        <w:ind w:left="-142"/>
        <w:jc w:val="center"/>
        <w:rPr>
          <w:rFonts w:ascii="Arial" w:eastAsia="Calibri" w:hAnsi="Arial" w:cs="Arial"/>
          <w:b/>
        </w:rPr>
      </w:pPr>
    </w:p>
    <w:tbl>
      <w:tblPr>
        <w:tblStyle w:val="110"/>
        <w:tblW w:w="8613" w:type="dxa"/>
        <w:tblLook w:val="04A0" w:firstRow="1" w:lastRow="0" w:firstColumn="1" w:lastColumn="0" w:noHBand="0" w:noVBand="1"/>
      </w:tblPr>
      <w:tblGrid>
        <w:gridCol w:w="4258"/>
        <w:gridCol w:w="4355"/>
      </w:tblGrid>
      <w:tr w:rsidR="007E6131" w:rsidRPr="007C090B" w:rsidTr="00944C6A">
        <w:tc>
          <w:tcPr>
            <w:tcW w:w="4258" w:type="dxa"/>
            <w:shd w:val="clear" w:color="auto" w:fill="DDD9C3"/>
            <w:vAlign w:val="center"/>
          </w:tcPr>
          <w:p w:rsidR="007E6131" w:rsidRPr="007E6131" w:rsidRDefault="007E6131" w:rsidP="007E6131">
            <w:pPr>
              <w:jc w:val="center"/>
              <w:rPr>
                <w:rFonts w:ascii="Century Schoolbook" w:hAnsi="Century Schoolbook"/>
                <w:color w:val="000000"/>
                <w:sz w:val="22"/>
                <w:szCs w:val="22"/>
                <w:lang w:bidi="el-GR"/>
              </w:rPr>
            </w:pPr>
            <w:r w:rsidRPr="007E6131">
              <w:rPr>
                <w:rFonts w:ascii="Century Schoolbook" w:hAnsi="Century Schoolbook"/>
                <w:color w:val="000000"/>
                <w:sz w:val="22"/>
                <w:szCs w:val="22"/>
                <w:lang w:bidi="el-GR"/>
              </w:rPr>
              <w:t xml:space="preserve">Απαίτηση </w:t>
            </w:r>
          </w:p>
          <w:p w:rsidR="007E6131" w:rsidRPr="007E6131" w:rsidRDefault="007E6131" w:rsidP="007E6131">
            <w:pPr>
              <w:jc w:val="center"/>
              <w:rPr>
                <w:rFonts w:ascii="Century Schoolbook" w:hAnsi="Century Schoolbook"/>
                <w:color w:val="000000"/>
                <w:sz w:val="22"/>
                <w:szCs w:val="22"/>
                <w:lang w:bidi="el-GR"/>
              </w:rPr>
            </w:pPr>
            <w:r w:rsidRPr="007E6131">
              <w:rPr>
                <w:rFonts w:ascii="Century Schoolbook" w:hAnsi="Century Schoolbook"/>
                <w:color w:val="000000"/>
                <w:sz w:val="22"/>
                <w:szCs w:val="22"/>
                <w:lang w:bidi="el-GR"/>
              </w:rPr>
              <w:t>(επί ποινής αποκλεισμού)</w:t>
            </w:r>
          </w:p>
        </w:tc>
        <w:tc>
          <w:tcPr>
            <w:tcW w:w="4355" w:type="dxa"/>
            <w:shd w:val="clear" w:color="auto" w:fill="DDD9C3"/>
            <w:vAlign w:val="center"/>
          </w:tcPr>
          <w:p w:rsidR="007E6131" w:rsidRPr="007E6131" w:rsidRDefault="007E6131" w:rsidP="007E6131">
            <w:pPr>
              <w:jc w:val="center"/>
              <w:rPr>
                <w:rFonts w:ascii="Century Schoolbook" w:hAnsi="Century Schoolbook"/>
                <w:color w:val="000000"/>
                <w:sz w:val="22"/>
                <w:szCs w:val="22"/>
                <w:lang w:bidi="el-GR"/>
              </w:rPr>
            </w:pPr>
            <w:r w:rsidRPr="007E6131">
              <w:rPr>
                <w:rFonts w:ascii="Century Schoolbook" w:hAnsi="Century Schoolbook"/>
                <w:color w:val="000000"/>
                <w:sz w:val="22"/>
                <w:szCs w:val="22"/>
                <w:lang w:bidi="el-GR"/>
              </w:rPr>
              <w:t>Απάντηση / Παραπομπή</w:t>
            </w:r>
          </w:p>
        </w:tc>
      </w:tr>
      <w:tr w:rsidR="007E6131" w:rsidRPr="007C090B" w:rsidTr="00944C6A">
        <w:trPr>
          <w:trHeight w:val="994"/>
        </w:trPr>
        <w:tc>
          <w:tcPr>
            <w:tcW w:w="4258" w:type="dxa"/>
          </w:tcPr>
          <w:p w:rsidR="007E6131" w:rsidRPr="007E6131" w:rsidRDefault="007E6131" w:rsidP="00944C6A">
            <w:pPr>
              <w:rPr>
                <w:sz w:val="18"/>
                <w:szCs w:val="18"/>
              </w:rPr>
            </w:pPr>
            <w:r w:rsidRPr="007E6131">
              <w:rPr>
                <w:rFonts w:ascii="Century Schoolbook" w:hAnsi="Century Schoolbook"/>
                <w:color w:val="000000"/>
                <w:sz w:val="18"/>
                <w:szCs w:val="18"/>
                <w:lang w:bidi="el-GR"/>
              </w:rPr>
              <w:t xml:space="preserve">Ονομαστική ισχύς </w:t>
            </w:r>
            <w:bookmarkStart w:id="41" w:name="OLE_LINK4"/>
            <w:bookmarkStart w:id="42" w:name="OLE_LINK5"/>
            <w:bookmarkStart w:id="43" w:name="OLE_LINK6"/>
            <w:r w:rsidRPr="007E6131">
              <w:rPr>
                <w:rFonts w:ascii="Century Schoolbook" w:hAnsi="Century Schoolbook"/>
                <w:color w:val="000000"/>
                <w:sz w:val="18"/>
                <w:szCs w:val="18"/>
                <w:lang w:val="en-US" w:bidi="el-GR"/>
              </w:rPr>
              <w:t>frame</w:t>
            </w:r>
            <w:bookmarkEnd w:id="41"/>
            <w:bookmarkEnd w:id="42"/>
            <w:bookmarkEnd w:id="43"/>
            <w:r w:rsidRPr="007E6131">
              <w:rPr>
                <w:rFonts w:ascii="Century Schoolbook" w:hAnsi="Century Schoolbook"/>
                <w:color w:val="000000"/>
                <w:sz w:val="18"/>
                <w:szCs w:val="18"/>
                <w:lang w:bidi="el-GR"/>
              </w:rPr>
              <w:t>, 200 kVA/kW με προ εγκατεστημένες έξι (6) συρταρωτές μονάδες 20KVA/KW η κάθε μία (συνολική ισχύ 120KVA/KW).</w:t>
            </w:r>
          </w:p>
        </w:tc>
        <w:tc>
          <w:tcPr>
            <w:tcW w:w="4355" w:type="dxa"/>
          </w:tcPr>
          <w:p w:rsidR="007E6131" w:rsidRPr="007C090B" w:rsidRDefault="007E6131" w:rsidP="00944C6A">
            <w:pPr>
              <w:rPr>
                <w:rFonts w:ascii="Century Schoolbook" w:hAnsi="Century Schoolbook"/>
                <w:color w:val="000000"/>
                <w:sz w:val="20"/>
                <w:lang w:bidi="el-GR"/>
              </w:rPr>
            </w:pPr>
          </w:p>
        </w:tc>
      </w:tr>
      <w:tr w:rsidR="007E6131" w:rsidRPr="007C090B" w:rsidTr="00944C6A">
        <w:trPr>
          <w:trHeight w:val="6558"/>
        </w:trPr>
        <w:tc>
          <w:tcPr>
            <w:tcW w:w="4258" w:type="dxa"/>
          </w:tcPr>
          <w:p w:rsidR="007E6131" w:rsidRPr="007C090B" w:rsidRDefault="007E6131" w:rsidP="00944C6A">
            <w:pPr>
              <w:spacing w:after="120"/>
              <w:rPr>
                <w:rFonts w:ascii="Century Schoolbook" w:hAnsi="Century Schoolbook"/>
                <w:color w:val="000000"/>
                <w:sz w:val="20"/>
                <w:lang w:bidi="el-GR"/>
              </w:rPr>
            </w:pPr>
            <w:bookmarkStart w:id="44" w:name="OLE_LINK7"/>
            <w:bookmarkStart w:id="45" w:name="OLE_LINK8"/>
            <w:bookmarkStart w:id="46" w:name="OLE_LINK9"/>
            <w:r w:rsidRPr="007C090B">
              <w:rPr>
                <w:rFonts w:ascii="Century Schoolbook" w:hAnsi="Century Schoolbook"/>
                <w:color w:val="000000"/>
                <w:sz w:val="20"/>
                <w:lang w:bidi="el-GR"/>
              </w:rPr>
              <w:t>Ύπαρξη πλεονάζουσας υπομονάδας (module) UPS (redundant σύστημα):</w:t>
            </w:r>
          </w:p>
          <w:p w:rsidR="007E6131" w:rsidRPr="007C090B" w:rsidRDefault="007E6131" w:rsidP="00944C6A">
            <w:pPr>
              <w:spacing w:after="120"/>
              <w:rPr>
                <w:rFonts w:ascii="Century Schoolbook" w:hAnsi="Century Schoolbook"/>
                <w:color w:val="000000"/>
                <w:sz w:val="20"/>
                <w:lang w:bidi="el-GR"/>
              </w:rPr>
            </w:pPr>
            <w:r w:rsidRPr="007C090B">
              <w:rPr>
                <w:rFonts w:ascii="Century Schoolbook" w:hAnsi="Century Schoolbook"/>
                <w:color w:val="000000"/>
                <w:sz w:val="20"/>
                <w:lang w:bidi="el-GR"/>
              </w:rPr>
              <w:t>Το σύστημα UPS θα λειτουργεί σε 4+2 διάταξη όπου (4) είναι ο απαραίτητος αριθμός υπομονάδων (modules) UPS σε παράλληλη λειτουργία για να υποστηρίζουν πλήρως το φορτίο και (2) είναι ο αριθμός υπομονάδων (modules) UPS σε πλεονάζουσα λειτουργία για να παρέχουν επιπλέον εξασφάλιση του συστήματος και σε περίπτωση αστοχίας (2) υπομονάδων (modules) UPS.</w:t>
            </w:r>
          </w:p>
          <w:p w:rsidR="007E6131" w:rsidRPr="007C090B" w:rsidRDefault="007E6131" w:rsidP="00944C6A">
            <w:pPr>
              <w:rPr>
                <w:rFonts w:ascii="Century Schoolbook" w:hAnsi="Century Schoolbook"/>
                <w:color w:val="000000"/>
                <w:sz w:val="20"/>
                <w:lang w:bidi="el-GR"/>
              </w:rPr>
            </w:pPr>
            <w:r w:rsidRPr="007C090B">
              <w:rPr>
                <w:rFonts w:ascii="Century Schoolbook" w:hAnsi="Century Schoolbook"/>
                <w:color w:val="000000"/>
                <w:sz w:val="20"/>
                <w:lang w:bidi="el-GR"/>
              </w:rPr>
              <w:t>Οι παράλληλες υπομονάδες (modules) UPS θα πρέπει να είναι ικανές να λειτουργήσουν με μία κοινή σύνδεση στο συνεχές (κοινό DC bus), ή με ξεχωριστό συνεχές για κάθε υπομονάδα (module) UPS. Σε κάθε περίπτωση οι μπαταρίες πρέπει να επιλεγούν έτσι ώστε σε βλάβη είτε μιας συστοιχίας των μπαταριών (κοινό DC bus) ή σε βλάβη του συνόλου των μπαταριών (χωριστή παροχή DC για κάθε υπομονάδα (module) UPS να παρέχεται το πλεόνασμα των μπαταριών με το οποίο η καθορισμένη αυτονομία στο πλήρες φορτίο θα διατηρείται.</w:t>
            </w:r>
            <w:bookmarkEnd w:id="44"/>
            <w:bookmarkEnd w:id="45"/>
            <w:bookmarkEnd w:id="46"/>
          </w:p>
        </w:tc>
        <w:tc>
          <w:tcPr>
            <w:tcW w:w="4355" w:type="dxa"/>
            <w:vAlign w:val="center"/>
          </w:tcPr>
          <w:p w:rsidR="007E6131" w:rsidRPr="007C090B" w:rsidRDefault="007E6131" w:rsidP="00944C6A">
            <w:pPr>
              <w:jc w:val="center"/>
            </w:pPr>
          </w:p>
        </w:tc>
      </w:tr>
      <w:tr w:rsidR="007E6131" w:rsidRPr="007C090B" w:rsidTr="00944C6A">
        <w:tc>
          <w:tcPr>
            <w:tcW w:w="8613" w:type="dxa"/>
            <w:gridSpan w:val="2"/>
            <w:shd w:val="clear" w:color="auto" w:fill="DDD9C3"/>
            <w:vAlign w:val="bottom"/>
          </w:tcPr>
          <w:p w:rsidR="007E6131" w:rsidRPr="007E6131" w:rsidRDefault="007E6131" w:rsidP="00944C6A">
            <w:pPr>
              <w:rPr>
                <w:rFonts w:ascii="Century Schoolbook" w:hAnsi="Century Schoolbook"/>
                <w:sz w:val="22"/>
                <w:szCs w:val="22"/>
              </w:rPr>
            </w:pPr>
            <w:r w:rsidRPr="007E6131">
              <w:rPr>
                <w:rFonts w:ascii="Century Schoolbook" w:hAnsi="Century Schoolbook"/>
                <w:sz w:val="22"/>
                <w:szCs w:val="22"/>
              </w:rPr>
              <w:t>Εξαρτήματα</w:t>
            </w:r>
          </w:p>
        </w:tc>
      </w:tr>
      <w:tr w:rsidR="007E6131" w:rsidRPr="007C090B" w:rsidTr="00944C6A">
        <w:trPr>
          <w:trHeight w:val="277"/>
        </w:trPr>
        <w:tc>
          <w:tcPr>
            <w:tcW w:w="4258" w:type="dxa"/>
            <w:vAlign w:val="bottom"/>
          </w:tcPr>
          <w:p w:rsidR="007E6131" w:rsidRPr="007C090B" w:rsidRDefault="007E6131" w:rsidP="00944C6A">
            <w:pPr>
              <w:widowControl w:val="0"/>
              <w:spacing w:line="200" w:lineRule="exact"/>
              <w:rPr>
                <w:rFonts w:ascii="Century Schoolbook" w:hAnsi="Century Schoolbook" w:cs="Arial"/>
                <w:sz w:val="20"/>
              </w:rPr>
            </w:pPr>
            <w:r w:rsidRPr="007C090B">
              <w:rPr>
                <w:rFonts w:ascii="Century Schoolbook" w:hAnsi="Century Schoolbook" w:cs="Arial"/>
                <w:sz w:val="20"/>
              </w:rPr>
              <w:t xml:space="preserve">Ύπαρξη οθόνης </w:t>
            </w:r>
            <w:r w:rsidRPr="007C090B">
              <w:rPr>
                <w:rFonts w:ascii="Century Schoolbook" w:hAnsi="Century Schoolbook" w:cs="Arial"/>
                <w:sz w:val="20"/>
                <w:lang w:val="en-US" w:bidi="en-US"/>
              </w:rPr>
              <w:t>LCD</w:t>
            </w:r>
            <w:r w:rsidRPr="007C090B">
              <w:rPr>
                <w:rFonts w:ascii="Century Schoolbook" w:hAnsi="Century Schoolbook" w:cs="Arial"/>
                <w:sz w:val="20"/>
                <w:lang w:bidi="en-US"/>
              </w:rPr>
              <w:t xml:space="preserve"> </w:t>
            </w:r>
            <w:r w:rsidRPr="007C090B">
              <w:rPr>
                <w:rFonts w:ascii="Century Schoolbook" w:hAnsi="Century Schoolbook" w:cs="Arial"/>
                <w:sz w:val="20"/>
              </w:rPr>
              <w:t xml:space="preserve">σε κάθε </w:t>
            </w:r>
            <w:r w:rsidRPr="007C090B">
              <w:rPr>
                <w:rFonts w:ascii="Century Schoolbook" w:hAnsi="Century Schoolbook" w:cs="Arial"/>
                <w:sz w:val="20"/>
                <w:lang w:val="en-US" w:bidi="en-US"/>
              </w:rPr>
              <w:t>module</w:t>
            </w:r>
          </w:p>
        </w:tc>
        <w:tc>
          <w:tcPr>
            <w:tcW w:w="4355" w:type="dxa"/>
            <w:vAlign w:val="center"/>
          </w:tcPr>
          <w:p w:rsidR="007E6131" w:rsidRPr="007C090B" w:rsidRDefault="007E6131" w:rsidP="00944C6A">
            <w:pPr>
              <w:widowControl w:val="0"/>
              <w:spacing w:line="200" w:lineRule="exact"/>
              <w:jc w:val="center"/>
              <w:rPr>
                <w:rFonts w:ascii="Century Schoolbook" w:hAnsi="Century Schoolbook" w:cs="Arial"/>
                <w:sz w:val="20"/>
              </w:rPr>
            </w:pPr>
          </w:p>
        </w:tc>
      </w:tr>
      <w:tr w:rsidR="007E6131" w:rsidRPr="007C090B" w:rsidTr="00944C6A">
        <w:trPr>
          <w:trHeight w:val="423"/>
        </w:trPr>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Ύπαρξη τοπικής επικοινωνίας μέσω σειριακής θύρας </w:t>
            </w:r>
            <w:r w:rsidRPr="007C090B">
              <w:rPr>
                <w:rFonts w:ascii="Century Schoolbook" w:hAnsi="Century Schoolbook" w:cs="Arial"/>
                <w:sz w:val="20"/>
                <w:lang w:val="en-US" w:bidi="en-US"/>
              </w:rPr>
              <w:t>RS</w:t>
            </w:r>
            <w:r w:rsidRPr="007C090B">
              <w:rPr>
                <w:rFonts w:ascii="Century Schoolbook" w:hAnsi="Century Schoolbook" w:cs="Arial"/>
                <w:sz w:val="20"/>
                <w:lang w:bidi="en-US"/>
              </w:rPr>
              <w:t xml:space="preserve">232 </w:t>
            </w:r>
            <w:r w:rsidRPr="007C090B">
              <w:rPr>
                <w:rFonts w:ascii="Century Schoolbook" w:hAnsi="Century Schoolbook" w:cs="Arial"/>
                <w:sz w:val="20"/>
              </w:rPr>
              <w:t>και κατάλληλο λογισμικό</w:t>
            </w:r>
          </w:p>
        </w:tc>
        <w:tc>
          <w:tcPr>
            <w:tcW w:w="4355" w:type="dxa"/>
            <w:vAlign w:val="center"/>
          </w:tcPr>
          <w:p w:rsidR="007E6131" w:rsidRPr="007C090B" w:rsidRDefault="007E6131" w:rsidP="00944C6A">
            <w:pPr>
              <w:widowControl w:val="0"/>
              <w:spacing w:line="200" w:lineRule="exact"/>
              <w:jc w:val="center"/>
              <w:rPr>
                <w:rFonts w:ascii="Century Schoolbook" w:hAnsi="Century Schoolbook" w:cs="Arial"/>
                <w:sz w:val="20"/>
              </w:rPr>
            </w:pPr>
          </w:p>
        </w:tc>
      </w:tr>
      <w:tr w:rsidR="007E6131" w:rsidRPr="007C090B" w:rsidTr="00944C6A">
        <w:trPr>
          <w:trHeight w:val="346"/>
        </w:trPr>
        <w:tc>
          <w:tcPr>
            <w:tcW w:w="4258" w:type="dxa"/>
            <w:vAlign w:val="center"/>
          </w:tcPr>
          <w:p w:rsidR="007E6131" w:rsidRPr="007C090B" w:rsidRDefault="007E6131" w:rsidP="00944C6A">
            <w:pPr>
              <w:widowControl w:val="0"/>
              <w:spacing w:line="200" w:lineRule="exact"/>
              <w:rPr>
                <w:rFonts w:ascii="Century Schoolbook" w:hAnsi="Century Schoolbook" w:cs="Arial"/>
                <w:sz w:val="20"/>
              </w:rPr>
            </w:pPr>
            <w:r w:rsidRPr="007C090B">
              <w:rPr>
                <w:rFonts w:ascii="Century Schoolbook" w:hAnsi="Century Schoolbook" w:cs="Arial"/>
                <w:sz w:val="20"/>
              </w:rPr>
              <w:t xml:space="preserve">Ύπαρξη επικοινωνίας μέσω θύρας </w:t>
            </w:r>
            <w:r w:rsidRPr="007C090B">
              <w:rPr>
                <w:rFonts w:ascii="Century Schoolbook" w:hAnsi="Century Schoolbook" w:cs="Arial"/>
                <w:sz w:val="20"/>
                <w:lang w:val="en-US" w:bidi="en-US"/>
              </w:rPr>
              <w:t>USB</w:t>
            </w:r>
          </w:p>
        </w:tc>
        <w:tc>
          <w:tcPr>
            <w:tcW w:w="4355" w:type="dxa"/>
            <w:vAlign w:val="center"/>
          </w:tcPr>
          <w:p w:rsidR="007E6131" w:rsidRPr="007C090B" w:rsidRDefault="007E6131" w:rsidP="00944C6A">
            <w:pPr>
              <w:widowControl w:val="0"/>
              <w:spacing w:line="200" w:lineRule="exact"/>
              <w:jc w:val="center"/>
              <w:rPr>
                <w:rFonts w:ascii="Century Schoolbook" w:hAnsi="Century Schoolbook" w:cs="Arial"/>
                <w:sz w:val="20"/>
              </w:rPr>
            </w:pPr>
          </w:p>
        </w:tc>
      </w:tr>
      <w:tr w:rsidR="007E6131" w:rsidRPr="007C090B" w:rsidTr="00944C6A">
        <w:trPr>
          <w:trHeight w:val="2255"/>
        </w:trPr>
        <w:tc>
          <w:tcPr>
            <w:tcW w:w="4258" w:type="dxa"/>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Ύπαρξη επικοινωνίας μέσω ψυχρών επαφών 60 </w:t>
            </w:r>
            <w:r w:rsidRPr="007C090B">
              <w:rPr>
                <w:rFonts w:ascii="Century Schoolbook" w:hAnsi="Century Schoolbook" w:cs="Arial"/>
                <w:sz w:val="20"/>
                <w:lang w:val="en-US" w:bidi="en-US"/>
              </w:rPr>
              <w:t>VAC</w:t>
            </w:r>
            <w:r w:rsidRPr="007C090B">
              <w:rPr>
                <w:rFonts w:ascii="Century Schoolbook" w:hAnsi="Century Schoolbook" w:cs="Arial"/>
                <w:sz w:val="20"/>
                <w:lang w:bidi="en-US"/>
              </w:rPr>
              <w:t>/500</w:t>
            </w:r>
            <w:r w:rsidRPr="007C090B">
              <w:rPr>
                <w:rFonts w:ascii="Century Schoolbook" w:hAnsi="Century Schoolbook" w:cs="Arial"/>
                <w:sz w:val="20"/>
                <w:lang w:val="en-US" w:bidi="en-US"/>
              </w:rPr>
              <w:t>mA</w:t>
            </w:r>
            <w:r w:rsidRPr="007C090B">
              <w:rPr>
                <w:rFonts w:ascii="Century Schoolbook" w:hAnsi="Century Schoolbook" w:cs="Arial"/>
                <w:sz w:val="20"/>
                <w:lang w:bidi="en-US"/>
              </w:rPr>
              <w:t xml:space="preserve"> </w:t>
            </w:r>
            <w:r w:rsidRPr="007C090B">
              <w:rPr>
                <w:rFonts w:ascii="Century Schoolbook" w:hAnsi="Century Schoolbook" w:cs="Arial"/>
                <w:sz w:val="20"/>
              </w:rPr>
              <w:t xml:space="preserve">για ενσωμάτωση σε </w:t>
            </w:r>
            <w:r w:rsidRPr="007C090B">
              <w:rPr>
                <w:rFonts w:ascii="Century Schoolbook" w:hAnsi="Century Schoolbook" w:cs="Arial"/>
                <w:sz w:val="20"/>
                <w:lang w:val="en-US" w:bidi="en-US"/>
              </w:rPr>
              <w:t>BMS</w:t>
            </w:r>
            <w:r w:rsidRPr="007C090B">
              <w:rPr>
                <w:rFonts w:ascii="Century Schoolbook" w:hAnsi="Century Schoolbook" w:cs="Arial"/>
                <w:sz w:val="20"/>
                <w:lang w:bidi="en-US"/>
              </w:rPr>
              <w:t xml:space="preserve"> </w:t>
            </w:r>
            <w:r w:rsidRPr="007C090B">
              <w:rPr>
                <w:rFonts w:ascii="Century Schoolbook" w:hAnsi="Century Schoolbook" w:cs="Arial"/>
                <w:sz w:val="20"/>
              </w:rPr>
              <w:t>που θα μπορούν να σηματοδοτήσουν τις ακόλουθες πληροφορίες:</w:t>
            </w:r>
          </w:p>
          <w:p w:rsidR="007E6131" w:rsidRPr="007C090B" w:rsidRDefault="007E6131" w:rsidP="007E6131">
            <w:pPr>
              <w:widowControl w:val="0"/>
              <w:numPr>
                <w:ilvl w:val="0"/>
                <w:numId w:val="5"/>
              </w:numPr>
              <w:tabs>
                <w:tab w:val="left" w:pos="0"/>
                <w:tab w:val="left" w:pos="255"/>
              </w:tabs>
              <w:spacing w:line="235" w:lineRule="exact"/>
              <w:ind w:left="720" w:hanging="360"/>
              <w:rPr>
                <w:rFonts w:ascii="Century Schoolbook" w:hAnsi="Century Schoolbook" w:cs="Arial"/>
                <w:sz w:val="20"/>
              </w:rPr>
            </w:pPr>
            <w:r w:rsidRPr="007C090B">
              <w:rPr>
                <w:rFonts w:ascii="Century Schoolbook" w:hAnsi="Century Schoolbook" w:cs="Arial"/>
                <w:sz w:val="20"/>
              </w:rPr>
              <w:t>Κανονική/Μη κανονική τάση εισόδου στη συσκευή</w:t>
            </w:r>
          </w:p>
          <w:p w:rsidR="007E6131" w:rsidRPr="007C090B" w:rsidRDefault="007E6131" w:rsidP="007E6131">
            <w:pPr>
              <w:widowControl w:val="0"/>
              <w:numPr>
                <w:ilvl w:val="0"/>
                <w:numId w:val="5"/>
              </w:numPr>
              <w:tabs>
                <w:tab w:val="left" w:pos="0"/>
                <w:tab w:val="left" w:pos="255"/>
              </w:tabs>
              <w:spacing w:line="235" w:lineRule="exact"/>
              <w:ind w:left="720" w:hanging="360"/>
              <w:rPr>
                <w:rFonts w:ascii="Century Schoolbook" w:hAnsi="Century Schoolbook" w:cs="Arial"/>
                <w:sz w:val="20"/>
              </w:rPr>
            </w:pPr>
            <w:r w:rsidRPr="007C090B">
              <w:rPr>
                <w:rFonts w:ascii="Century Schoolbook" w:hAnsi="Century Schoolbook" w:cs="Arial"/>
                <w:sz w:val="20"/>
              </w:rPr>
              <w:t xml:space="preserve">Το φορτίο υποστηρίζεται από τον μετατροπέα </w:t>
            </w:r>
            <w:r w:rsidRPr="007C090B">
              <w:rPr>
                <w:rFonts w:ascii="Century Schoolbook" w:hAnsi="Century Schoolbook" w:cs="Arial"/>
                <w:sz w:val="20"/>
                <w:lang w:bidi="en-US"/>
              </w:rPr>
              <w:t>(</w:t>
            </w:r>
            <w:r w:rsidRPr="007C090B">
              <w:rPr>
                <w:rFonts w:ascii="Century Schoolbook" w:hAnsi="Century Schoolbook" w:cs="Arial"/>
                <w:sz w:val="20"/>
                <w:lang w:val="en-US" w:bidi="en-US"/>
              </w:rPr>
              <w:t>inverter</w:t>
            </w:r>
            <w:r w:rsidRPr="007C090B">
              <w:rPr>
                <w:rFonts w:ascii="Century Schoolbook" w:hAnsi="Century Schoolbook" w:cs="Arial"/>
                <w:sz w:val="20"/>
                <w:lang w:bidi="en-US"/>
              </w:rPr>
              <w:t xml:space="preserve">) </w:t>
            </w:r>
            <w:r w:rsidRPr="007C090B">
              <w:rPr>
                <w:rFonts w:ascii="Century Schoolbook" w:hAnsi="Century Schoolbook" w:cs="Arial"/>
                <w:sz w:val="20"/>
              </w:rPr>
              <w:t xml:space="preserve">ή από τη γραμμή παράκαμψης </w:t>
            </w:r>
            <w:r w:rsidRPr="007C090B">
              <w:rPr>
                <w:rFonts w:ascii="Century Schoolbook" w:hAnsi="Century Schoolbook" w:cs="Arial"/>
                <w:sz w:val="20"/>
                <w:lang w:bidi="en-US"/>
              </w:rPr>
              <w:t>(</w:t>
            </w:r>
            <w:r w:rsidRPr="007C090B">
              <w:rPr>
                <w:rFonts w:ascii="Century Schoolbook" w:hAnsi="Century Schoolbook" w:cs="Arial"/>
                <w:sz w:val="20"/>
                <w:lang w:val="en-US" w:bidi="en-US"/>
              </w:rPr>
              <w:t>by</w:t>
            </w:r>
            <w:r w:rsidRPr="007C090B">
              <w:rPr>
                <w:rFonts w:ascii="Century Schoolbook" w:hAnsi="Century Schoolbook" w:cs="Arial"/>
                <w:sz w:val="20"/>
                <w:lang w:bidi="en-US"/>
              </w:rPr>
              <w:t xml:space="preserve"> </w:t>
            </w:r>
            <w:r w:rsidRPr="007C090B">
              <w:rPr>
                <w:rFonts w:ascii="Century Schoolbook" w:hAnsi="Century Schoolbook" w:cs="Arial"/>
                <w:sz w:val="20"/>
                <w:lang w:val="en-US" w:bidi="en-US"/>
              </w:rPr>
              <w:t>pass</w:t>
            </w:r>
            <w:r w:rsidRPr="007C090B">
              <w:rPr>
                <w:rFonts w:ascii="Century Schoolbook" w:hAnsi="Century Schoolbook" w:cs="Arial"/>
                <w:sz w:val="20"/>
                <w:lang w:bidi="en-US"/>
              </w:rPr>
              <w:t>)</w:t>
            </w:r>
          </w:p>
          <w:p w:rsidR="007E6131" w:rsidRPr="007C090B" w:rsidRDefault="007E6131" w:rsidP="007E6131">
            <w:pPr>
              <w:widowControl w:val="0"/>
              <w:numPr>
                <w:ilvl w:val="0"/>
                <w:numId w:val="5"/>
              </w:numPr>
              <w:tabs>
                <w:tab w:val="left" w:pos="0"/>
                <w:tab w:val="left" w:pos="142"/>
                <w:tab w:val="left" w:pos="285"/>
              </w:tabs>
              <w:spacing w:line="235" w:lineRule="exact"/>
              <w:ind w:left="720" w:hanging="360"/>
              <w:rPr>
                <w:rFonts w:ascii="Century Schoolbook" w:hAnsi="Century Schoolbook" w:cs="Arial"/>
                <w:sz w:val="20"/>
              </w:rPr>
            </w:pPr>
            <w:r w:rsidRPr="007C090B">
              <w:rPr>
                <w:rFonts w:ascii="Century Schoolbook" w:hAnsi="Century Schoolbook" w:cs="Arial"/>
                <w:sz w:val="20"/>
              </w:rPr>
              <w:t>Κανονική/χαμηλή τάση μπαταριών</w:t>
            </w:r>
          </w:p>
          <w:p w:rsidR="007E6131" w:rsidRPr="007C090B" w:rsidRDefault="007E6131" w:rsidP="007E6131">
            <w:pPr>
              <w:widowControl w:val="0"/>
              <w:numPr>
                <w:ilvl w:val="0"/>
                <w:numId w:val="5"/>
              </w:numPr>
              <w:tabs>
                <w:tab w:val="left" w:pos="0"/>
                <w:tab w:val="left" w:pos="142"/>
              </w:tabs>
              <w:spacing w:line="200" w:lineRule="exact"/>
              <w:ind w:left="720" w:hanging="360"/>
              <w:rPr>
                <w:rFonts w:ascii="Century Schoolbook" w:hAnsi="Century Schoolbook" w:cs="Arial"/>
                <w:sz w:val="20"/>
              </w:rPr>
            </w:pPr>
            <w:r w:rsidRPr="007C090B">
              <w:rPr>
                <w:rFonts w:ascii="Century Schoolbook" w:hAnsi="Century Schoolbook" w:cs="Arial"/>
                <w:sz w:val="20"/>
              </w:rPr>
              <w:t>Κανονική/μη κανονική λειτουργία</w:t>
            </w:r>
          </w:p>
        </w:tc>
        <w:tc>
          <w:tcPr>
            <w:tcW w:w="4355" w:type="dxa"/>
            <w:vAlign w:val="center"/>
          </w:tcPr>
          <w:p w:rsidR="007E6131" w:rsidRPr="007C090B" w:rsidRDefault="007E6131" w:rsidP="00944C6A">
            <w:pPr>
              <w:widowControl w:val="0"/>
              <w:spacing w:line="20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lastRenderedPageBreak/>
              <w:t xml:space="preserve">Ύπαρξη λειτουργίας </w:t>
            </w:r>
            <w:r w:rsidRPr="007C090B">
              <w:rPr>
                <w:rFonts w:ascii="Century Schoolbook" w:hAnsi="Century Schoolbook" w:cs="Arial"/>
                <w:b/>
                <w:sz w:val="20"/>
              </w:rPr>
              <w:t>GEN-ON</w:t>
            </w:r>
            <w:r w:rsidRPr="007C090B">
              <w:rPr>
                <w:rFonts w:ascii="Century Schoolbook" w:hAnsi="Century Schoolbook" w:cs="Arial"/>
                <w:sz w:val="20"/>
              </w:rPr>
              <w:t xml:space="preserve"> σε περίπτωση τροφοδοσίας του UPS από γεννήτρια:</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Μέσω ψυχρών επαφών που θα δίνουν την πληροφορία ότι η τροφοδοσία του UPS πραγματοποιείται από τοπική γεννήτρια θα ενεργοποιείται η λειτουργία GEN-ON με σκοπό (1) να μειωθεί το ρεύμα φόρτισης των συσσωρευτών ώστε να μην επιβαρύνεται επιπλέον η γεννήτρια και (2) να απενεργοποιείται η δυνατότητα παράκαμψης (by-pass) ώστε να εξασφαλίζεται η ποιότητα εξόδου ανεξάρτητα από την ποιότητα εξόδου της γεννήτριας.</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Το UPS θα πρέπει να διαθέτει δυνατότητα απενεργοποίησης της συσκευής από απόσταση σε περίπτωση που κατάσταση ανάγκης το επιβάλει. Η λειτουργία αυτή θα μπορεί να πραγματοποιηθεί από κατάλληλο κουμπί που θα συνδέεται καλωδιακά με την συσκευή UPS και θα βρίσκεται σε σημείο που έχει εύκολη πρόσβαση από τον χρήστη.</w:t>
            </w:r>
          </w:p>
        </w:tc>
        <w:tc>
          <w:tcPr>
            <w:tcW w:w="4355" w:type="dxa"/>
            <w:vAlign w:val="center"/>
          </w:tcPr>
          <w:p w:rsidR="007E6131" w:rsidRPr="007C090B" w:rsidRDefault="007E6131" w:rsidP="00944C6A">
            <w:pPr>
              <w:widowControl w:val="0"/>
              <w:spacing w:line="20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Ύπαρξη επικοινωνία μέσω κάρτας δικτύου SNMP</w:t>
            </w:r>
          </w:p>
        </w:tc>
        <w:tc>
          <w:tcPr>
            <w:tcW w:w="4355" w:type="dxa"/>
            <w:vAlign w:val="bottom"/>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rPr>
          <w:trHeight w:val="311"/>
        </w:trPr>
        <w:tc>
          <w:tcPr>
            <w:tcW w:w="8613" w:type="dxa"/>
            <w:gridSpan w:val="2"/>
            <w:shd w:val="clear" w:color="auto" w:fill="DDD9C3"/>
            <w:vAlign w:val="bottom"/>
          </w:tcPr>
          <w:p w:rsidR="007E6131" w:rsidRPr="007C090B" w:rsidRDefault="007E6131" w:rsidP="00944C6A">
            <w:pPr>
              <w:widowControl w:val="0"/>
              <w:spacing w:line="200" w:lineRule="exact"/>
              <w:rPr>
                <w:rFonts w:ascii="Century Schoolbook" w:hAnsi="Century Schoolbook" w:cs="Arial"/>
                <w:sz w:val="20"/>
              </w:rPr>
            </w:pPr>
            <w:r w:rsidRPr="007C090B">
              <w:rPr>
                <w:rFonts w:ascii="Arial" w:hAnsi="Arial" w:cs="Arial"/>
                <w:b/>
                <w:color w:val="000000"/>
                <w:sz w:val="20"/>
                <w:lang w:bidi="el-GR"/>
              </w:rPr>
              <w:t>Τεχνικά χαρακτηριστικά</w:t>
            </w: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Μέγιστη ισχύς ερμαρίου υποδοχής UPS 200 kVA/kW</w:t>
            </w:r>
          </w:p>
        </w:tc>
        <w:tc>
          <w:tcPr>
            <w:tcW w:w="4355" w:type="dxa"/>
            <w:vAlign w:val="bottom"/>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Ονομαστική ισχύς στοιχείου (module) UPS20 kVA/kW</w:t>
            </w:r>
          </w:p>
        </w:tc>
        <w:tc>
          <w:tcPr>
            <w:tcW w:w="4355" w:type="dxa"/>
            <w:vAlign w:val="bottom"/>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Μέγιστος αριθμός συρταριών (modules) που μπορούν να χρησιμοποιηθούν 200 kVA/kW από 1 έως 10</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Συντελεστής ισχύος εξόδου 1,0</w:t>
            </w:r>
          </w:p>
        </w:tc>
        <w:tc>
          <w:tcPr>
            <w:tcW w:w="4355" w:type="dxa"/>
            <w:vAlign w:val="bottom"/>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Τοπολογία, Online διπλής μετατροπής</w:t>
            </w:r>
          </w:p>
        </w:tc>
        <w:tc>
          <w:tcPr>
            <w:tcW w:w="4355" w:type="dxa"/>
            <w:vAlign w:val="bottom"/>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Τύπος UPS : Συρταρωτό σύστημα αποκεντρωμένης παράλληλης αρχιτεκτονικής (DPA Modular)</w:t>
            </w:r>
          </w:p>
        </w:tc>
        <w:tc>
          <w:tcPr>
            <w:tcW w:w="4355" w:type="dxa"/>
          </w:tcPr>
          <w:p w:rsidR="007E6131" w:rsidRPr="007C090B" w:rsidRDefault="007E6131" w:rsidP="00944C6A">
            <w:pPr>
              <w:widowControl w:val="0"/>
              <w:spacing w:line="250" w:lineRule="exact"/>
              <w:rPr>
                <w:rFonts w:ascii="Century Schoolbook" w:hAnsi="Century Schoolbook" w:cs="Arial"/>
                <w:sz w:val="20"/>
              </w:rPr>
            </w:pPr>
          </w:p>
        </w:tc>
      </w:tr>
      <w:tr w:rsidR="007E6131" w:rsidRPr="007C090B" w:rsidTr="00944C6A">
        <w:trPr>
          <w:trHeight w:val="2161"/>
        </w:trPr>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Τύπος </w:t>
            </w:r>
            <w:r w:rsidRPr="007C090B">
              <w:rPr>
                <w:rFonts w:ascii="Century Schoolbook" w:hAnsi="Century Schoolbook" w:cs="Arial"/>
                <w:sz w:val="20"/>
                <w:lang w:val="en-US"/>
              </w:rPr>
              <w:t>Module</w:t>
            </w:r>
            <w:r w:rsidRPr="007C090B">
              <w:rPr>
                <w:rFonts w:ascii="Century Schoolbook" w:hAnsi="Century Schoolbook" w:cs="Arial"/>
                <w:sz w:val="20"/>
              </w:rPr>
              <w:t xml:space="preserve"> </w:t>
            </w:r>
            <w:r w:rsidRPr="007C090B">
              <w:rPr>
                <w:rFonts w:ascii="Century Schoolbook" w:hAnsi="Century Schoolbook" w:cs="Arial"/>
                <w:sz w:val="20"/>
                <w:lang w:val="en-US"/>
              </w:rPr>
              <w:t>UPS</w:t>
            </w:r>
          </w:p>
          <w:p w:rsidR="007E6131" w:rsidRPr="007C090B" w:rsidRDefault="007E6131" w:rsidP="00944C6A">
            <w:pPr>
              <w:widowControl w:val="0"/>
              <w:spacing w:line="250" w:lineRule="exact"/>
              <w:rPr>
                <w:rFonts w:ascii="Century Schoolbook" w:hAnsi="Century Schoolbook" w:cs="Arial"/>
                <w:sz w:val="20"/>
              </w:rPr>
            </w:pPr>
            <w:bookmarkStart w:id="47" w:name="OLE_LINK16"/>
            <w:r w:rsidRPr="007C090B">
              <w:rPr>
                <w:rFonts w:ascii="Century Schoolbook" w:hAnsi="Century Schoolbook" w:cs="Arial"/>
                <w:sz w:val="20"/>
              </w:rPr>
              <w:t>Κάθε συρταρωτή μονάδα (</w:t>
            </w:r>
            <w:r w:rsidRPr="007C090B">
              <w:rPr>
                <w:rFonts w:ascii="Century Schoolbook" w:hAnsi="Century Schoolbook" w:cs="Arial"/>
                <w:sz w:val="20"/>
                <w:lang w:val="en-US"/>
              </w:rPr>
              <w:t>module</w:t>
            </w:r>
            <w:r w:rsidRPr="007C090B">
              <w:rPr>
                <w:rFonts w:ascii="Century Schoolbook" w:hAnsi="Century Schoolbook" w:cs="Arial"/>
                <w:sz w:val="20"/>
              </w:rPr>
              <w:t xml:space="preserve">) θα περιλαμβάνει απαραίτητα όλα τα παρακάτω: </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Ανορθωτή (</w:t>
            </w:r>
            <w:r w:rsidRPr="007C090B">
              <w:rPr>
                <w:rFonts w:ascii="Century Schoolbook" w:hAnsi="Century Schoolbook" w:cs="Arial"/>
                <w:sz w:val="20"/>
                <w:lang w:val="en-US"/>
              </w:rPr>
              <w:t>rectifier</w:t>
            </w:r>
            <w:r w:rsidRPr="007C090B">
              <w:rPr>
                <w:rFonts w:ascii="Century Schoolbook" w:hAnsi="Century Schoolbook" w:cs="Arial"/>
                <w:sz w:val="20"/>
              </w:rPr>
              <w:t>)</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Μετατροπέα(</w:t>
            </w:r>
            <w:r w:rsidRPr="007C090B">
              <w:rPr>
                <w:rFonts w:ascii="Century Schoolbook" w:hAnsi="Century Schoolbook" w:cs="Arial"/>
                <w:sz w:val="20"/>
                <w:lang w:val="en-US"/>
              </w:rPr>
              <w:t>inverter</w:t>
            </w:r>
            <w:r w:rsidRPr="007C090B">
              <w:rPr>
                <w:rFonts w:ascii="Century Schoolbook" w:hAnsi="Century Schoolbook" w:cs="Arial"/>
                <w:sz w:val="20"/>
              </w:rPr>
              <w:t>)</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Ηλεκτρονικό </w:t>
            </w:r>
            <w:r w:rsidRPr="007C090B">
              <w:rPr>
                <w:rFonts w:ascii="Century Schoolbook" w:hAnsi="Century Schoolbook" w:cs="Arial"/>
                <w:sz w:val="20"/>
                <w:lang w:val="en-US"/>
              </w:rPr>
              <w:t>bypass</w:t>
            </w:r>
            <w:r w:rsidRPr="007C090B">
              <w:rPr>
                <w:rFonts w:ascii="Century Schoolbook" w:hAnsi="Century Schoolbook" w:cs="Arial"/>
                <w:sz w:val="20"/>
              </w:rPr>
              <w:t xml:space="preserve"> (διακόπτη παράκαμψης)</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Κάρτα λογικής (</w:t>
            </w:r>
            <w:r w:rsidRPr="007C090B">
              <w:rPr>
                <w:rFonts w:ascii="Century Schoolbook" w:hAnsi="Century Schoolbook" w:cs="Arial"/>
                <w:sz w:val="20"/>
                <w:lang w:val="en-US"/>
              </w:rPr>
              <w:t>Control</w:t>
            </w:r>
            <w:r w:rsidRPr="007C090B">
              <w:rPr>
                <w:rFonts w:ascii="Century Schoolbook" w:hAnsi="Century Schoolbook" w:cs="Arial"/>
                <w:sz w:val="20"/>
              </w:rPr>
              <w:t xml:space="preserve"> </w:t>
            </w:r>
            <w:r w:rsidRPr="007C090B">
              <w:rPr>
                <w:rFonts w:ascii="Century Schoolbook" w:hAnsi="Century Schoolbook" w:cs="Arial"/>
                <w:sz w:val="20"/>
                <w:lang w:val="en-US"/>
              </w:rPr>
              <w:t>Logi</w:t>
            </w:r>
            <w:r w:rsidRPr="007C090B">
              <w:rPr>
                <w:rFonts w:ascii="Century Schoolbook" w:hAnsi="Century Schoolbook" w:cs="Arial"/>
                <w:sz w:val="20"/>
              </w:rPr>
              <w:t>c)</w:t>
            </w:r>
          </w:p>
          <w:bookmarkEnd w:id="47"/>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Πίνακα χειρισμών (</w:t>
            </w:r>
            <w:r w:rsidRPr="007C090B">
              <w:rPr>
                <w:rFonts w:ascii="Century Schoolbook" w:hAnsi="Century Schoolbook" w:cs="Arial"/>
                <w:sz w:val="20"/>
                <w:lang w:val="en-US"/>
              </w:rPr>
              <w:t>display</w:t>
            </w:r>
            <w:r w:rsidRPr="007C090B">
              <w:rPr>
                <w:rFonts w:ascii="Century Schoolbook" w:hAnsi="Century Schoolbook" w:cs="Arial"/>
                <w:sz w:val="20"/>
              </w:rPr>
              <w:t>)</w:t>
            </w:r>
          </w:p>
        </w:tc>
        <w:tc>
          <w:tcPr>
            <w:tcW w:w="4355" w:type="dxa"/>
          </w:tcPr>
          <w:p w:rsidR="007E6131" w:rsidRPr="007C090B" w:rsidRDefault="007E6131" w:rsidP="00944C6A">
            <w:pPr>
              <w:widowControl w:val="0"/>
              <w:spacing w:line="250" w:lineRule="exact"/>
              <w:rPr>
                <w:rFonts w:ascii="Century Schoolbook" w:hAnsi="Century Schoolbook" w:cs="Arial"/>
                <w:sz w:val="20"/>
              </w:rPr>
            </w:pPr>
          </w:p>
        </w:tc>
      </w:tr>
      <w:tr w:rsidR="007E6131" w:rsidRPr="007C090B" w:rsidTr="00944C6A">
        <w:tc>
          <w:tcPr>
            <w:tcW w:w="8613" w:type="dxa"/>
            <w:gridSpan w:val="2"/>
            <w:shd w:val="clear" w:color="auto" w:fill="DDD9C3"/>
            <w:vAlign w:val="bottom"/>
          </w:tcPr>
          <w:p w:rsidR="007E6131" w:rsidRPr="007C090B" w:rsidRDefault="007E6131" w:rsidP="00944C6A">
            <w:pPr>
              <w:spacing w:line="250" w:lineRule="exact"/>
              <w:rPr>
                <w:rFonts w:ascii="Century Schoolbook" w:hAnsi="Century Schoolbook" w:cs="Arial"/>
                <w:b/>
                <w:sz w:val="20"/>
              </w:rPr>
            </w:pPr>
            <w:r w:rsidRPr="007C090B">
              <w:rPr>
                <w:rFonts w:ascii="Century Schoolbook" w:hAnsi="Century Schoolbook"/>
                <w:b/>
              </w:rPr>
              <w:t>Είσοδος</w:t>
            </w:r>
          </w:p>
        </w:tc>
      </w:tr>
      <w:tr w:rsidR="007E6131" w:rsidRPr="007C090B" w:rsidTr="00944C6A">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Ονομαστική τάση εισόδου : 3*380 / 220 </w:t>
            </w:r>
            <w:r w:rsidRPr="007C090B">
              <w:rPr>
                <w:rFonts w:ascii="Century Schoolbook" w:hAnsi="Century Schoolbook" w:cs="Arial"/>
                <w:sz w:val="20"/>
                <w:lang w:val="en-US"/>
              </w:rPr>
              <w:t>VAC</w:t>
            </w:r>
            <w:r w:rsidRPr="007C090B">
              <w:rPr>
                <w:rFonts w:ascii="Century Schoolbook" w:hAnsi="Century Schoolbook" w:cs="Arial"/>
                <w:sz w:val="20"/>
              </w:rPr>
              <w:t xml:space="preserve"> + </w:t>
            </w:r>
            <w:r w:rsidRPr="007C090B">
              <w:rPr>
                <w:rFonts w:ascii="Century Schoolbook" w:hAnsi="Century Schoolbook" w:cs="Arial"/>
                <w:sz w:val="20"/>
                <w:lang w:val="en-US"/>
              </w:rPr>
              <w:t>N</w:t>
            </w:r>
            <w:r w:rsidRPr="007C090B">
              <w:rPr>
                <w:rFonts w:ascii="Century Schoolbook" w:hAnsi="Century Schoolbook" w:cs="Arial"/>
                <w:sz w:val="20"/>
              </w:rPr>
              <w:t xml:space="preserve">, 3*400 / 230 </w:t>
            </w:r>
            <w:r w:rsidRPr="007C090B">
              <w:rPr>
                <w:rFonts w:ascii="Century Schoolbook" w:hAnsi="Century Schoolbook" w:cs="Arial"/>
                <w:sz w:val="20"/>
                <w:lang w:val="en-US"/>
              </w:rPr>
              <w:t>VAC</w:t>
            </w:r>
            <w:r w:rsidRPr="007C090B">
              <w:rPr>
                <w:rFonts w:ascii="Century Schoolbook" w:hAnsi="Century Schoolbook" w:cs="Arial"/>
                <w:sz w:val="20"/>
              </w:rPr>
              <w:t xml:space="preserve"> + </w:t>
            </w:r>
            <w:r w:rsidRPr="007C090B">
              <w:rPr>
                <w:rFonts w:ascii="Century Schoolbook" w:hAnsi="Century Schoolbook" w:cs="Arial"/>
                <w:sz w:val="20"/>
                <w:lang w:val="en-US"/>
              </w:rPr>
              <w:t>N</w:t>
            </w:r>
            <w:r w:rsidRPr="007C090B">
              <w:rPr>
                <w:rFonts w:ascii="Century Schoolbook" w:hAnsi="Century Schoolbook" w:cs="Arial"/>
                <w:sz w:val="20"/>
              </w:rPr>
              <w:t xml:space="preserve">, 3*415 / 240 </w:t>
            </w:r>
            <w:r w:rsidRPr="007C090B">
              <w:rPr>
                <w:rFonts w:ascii="Century Schoolbook" w:hAnsi="Century Schoolbook" w:cs="Arial"/>
                <w:sz w:val="20"/>
                <w:lang w:val="en-US"/>
              </w:rPr>
              <w:t>VAC</w:t>
            </w:r>
            <w:r w:rsidRPr="007C090B">
              <w:rPr>
                <w:rFonts w:ascii="Century Schoolbook" w:hAnsi="Century Schoolbook" w:cs="Arial"/>
                <w:sz w:val="20"/>
              </w:rPr>
              <w:t xml:space="preserve"> + </w:t>
            </w:r>
            <w:r w:rsidRPr="007C090B">
              <w:rPr>
                <w:rFonts w:ascii="Century Schoolbook" w:hAnsi="Century Schoolbook" w:cs="Arial"/>
                <w:sz w:val="20"/>
                <w:lang w:val="en-US"/>
              </w:rPr>
              <w:t>N</w:t>
            </w:r>
          </w:p>
        </w:tc>
        <w:tc>
          <w:tcPr>
            <w:tcW w:w="4355" w:type="dxa"/>
          </w:tcPr>
          <w:p w:rsidR="007E6131" w:rsidRPr="007C090B" w:rsidRDefault="007E6131" w:rsidP="00944C6A">
            <w:pPr>
              <w:widowControl w:val="0"/>
              <w:spacing w:line="250" w:lineRule="exact"/>
              <w:rPr>
                <w:rFonts w:ascii="Century Schoolbook" w:hAnsi="Century Schoolbook" w:cs="Arial"/>
                <w:sz w:val="20"/>
              </w:rPr>
            </w:pPr>
          </w:p>
        </w:tc>
      </w:tr>
      <w:tr w:rsidR="007E6131" w:rsidRPr="007C090B" w:rsidTr="00944C6A">
        <w:tc>
          <w:tcPr>
            <w:tcW w:w="4258" w:type="dxa"/>
            <w:vAlign w:val="center"/>
          </w:tcPr>
          <w:p w:rsidR="007E6131" w:rsidRPr="007E6131" w:rsidRDefault="007E6131" w:rsidP="00944C6A">
            <w:pPr>
              <w:widowControl w:val="0"/>
              <w:spacing w:line="250" w:lineRule="exact"/>
              <w:rPr>
                <w:rFonts w:ascii="Century Schoolbook" w:hAnsi="Century Schoolbook" w:cs="Arial"/>
                <w:sz w:val="18"/>
                <w:szCs w:val="18"/>
              </w:rPr>
            </w:pPr>
            <w:r w:rsidRPr="007E6131">
              <w:rPr>
                <w:rFonts w:ascii="Century Schoolbook" w:hAnsi="Century Schoolbook" w:cs="Arial"/>
                <w:sz w:val="18"/>
                <w:szCs w:val="18"/>
              </w:rPr>
              <w:t xml:space="preserve">Εύρος τάσης εισόδου (αναφέρεται σε 3*400/230 V): </w:t>
            </w:r>
          </w:p>
          <w:p w:rsidR="007E6131" w:rsidRPr="007E6131" w:rsidRDefault="007E6131" w:rsidP="00944C6A">
            <w:pPr>
              <w:widowControl w:val="0"/>
              <w:spacing w:line="250" w:lineRule="exact"/>
              <w:rPr>
                <w:rFonts w:ascii="Century Schoolbook" w:hAnsi="Century Schoolbook" w:cs="Arial"/>
                <w:sz w:val="18"/>
                <w:szCs w:val="18"/>
              </w:rPr>
            </w:pPr>
            <w:r w:rsidRPr="007E6131">
              <w:rPr>
                <w:rFonts w:ascii="Century Schoolbook" w:hAnsi="Century Schoolbook" w:cs="Arial"/>
                <w:sz w:val="18"/>
                <w:szCs w:val="18"/>
              </w:rPr>
              <w:t xml:space="preserve">Για φορτία ονομαστικής ισχύος: </w:t>
            </w:r>
          </w:p>
          <w:p w:rsidR="007E6131" w:rsidRPr="007E6131" w:rsidRDefault="007E6131" w:rsidP="00944C6A">
            <w:pPr>
              <w:widowControl w:val="0"/>
              <w:spacing w:line="250" w:lineRule="exact"/>
              <w:rPr>
                <w:rFonts w:ascii="Century Schoolbook" w:hAnsi="Century Schoolbook" w:cs="Arial"/>
                <w:sz w:val="18"/>
                <w:szCs w:val="18"/>
              </w:rPr>
            </w:pPr>
            <w:r w:rsidRPr="007E6131">
              <w:rPr>
                <w:rFonts w:ascii="Century Schoolbook" w:hAnsi="Century Schoolbook" w:cs="Arial"/>
                <w:sz w:val="18"/>
                <w:szCs w:val="18"/>
              </w:rPr>
              <w:lastRenderedPageBreak/>
              <w:t>&lt;100% (-20%, +15%),</w:t>
            </w:r>
          </w:p>
          <w:p w:rsidR="007E6131" w:rsidRPr="007E6131" w:rsidRDefault="007E6131" w:rsidP="00944C6A">
            <w:pPr>
              <w:widowControl w:val="0"/>
              <w:spacing w:line="250" w:lineRule="exact"/>
              <w:rPr>
                <w:rFonts w:ascii="Century Schoolbook" w:hAnsi="Century Schoolbook" w:cs="Arial"/>
                <w:sz w:val="18"/>
                <w:szCs w:val="18"/>
              </w:rPr>
            </w:pPr>
            <w:r w:rsidRPr="007E6131">
              <w:rPr>
                <w:rFonts w:ascii="Century Schoolbook" w:hAnsi="Century Schoolbook" w:cs="Arial"/>
                <w:sz w:val="18"/>
                <w:szCs w:val="18"/>
              </w:rPr>
              <w:t>&lt;80% (-26%, +15%),</w:t>
            </w:r>
          </w:p>
          <w:p w:rsidR="007E6131" w:rsidRPr="007E6131" w:rsidRDefault="007E6131" w:rsidP="00944C6A">
            <w:pPr>
              <w:widowControl w:val="0"/>
              <w:spacing w:line="250" w:lineRule="exact"/>
              <w:rPr>
                <w:rFonts w:ascii="Century Schoolbook" w:hAnsi="Century Schoolbook" w:cs="Arial"/>
                <w:sz w:val="18"/>
                <w:szCs w:val="18"/>
              </w:rPr>
            </w:pPr>
            <w:r w:rsidRPr="007E6131">
              <w:rPr>
                <w:rFonts w:ascii="Century Schoolbook" w:hAnsi="Century Schoolbook" w:cs="Arial"/>
                <w:sz w:val="18"/>
                <w:szCs w:val="18"/>
              </w:rPr>
              <w:t>&lt;60% (-35%, +15%)</w:t>
            </w:r>
          </w:p>
        </w:tc>
        <w:tc>
          <w:tcPr>
            <w:tcW w:w="4355" w:type="dxa"/>
            <w:vAlign w:val="bottom"/>
          </w:tcPr>
          <w:p w:rsidR="007E6131" w:rsidRPr="007C090B" w:rsidRDefault="007E6131" w:rsidP="00944C6A">
            <w:pPr>
              <w:widowControl w:val="0"/>
              <w:spacing w:line="250" w:lineRule="exact"/>
              <w:rPr>
                <w:rFonts w:ascii="Century Schoolbook" w:hAnsi="Century Schoolbook" w:cs="Arial"/>
                <w:sz w:val="20"/>
              </w:rPr>
            </w:pPr>
          </w:p>
        </w:tc>
      </w:tr>
      <w:tr w:rsidR="007E6131" w:rsidRPr="007C090B" w:rsidTr="00944C6A">
        <w:trPr>
          <w:trHeight w:val="607"/>
        </w:trPr>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Αρμονική παραμόρφωση ρεύματος (THDi) με 100% φορτίο :    ≤3%</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rPr>
          <w:trHeight w:val="387"/>
        </w:trPr>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Εύρος συχνότητας : 35-70 Hz</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rPr>
          <w:trHeight w:val="533"/>
        </w:trPr>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Συντελεστής ισχύος :   ≥0,99</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8613" w:type="dxa"/>
            <w:gridSpan w:val="2"/>
            <w:shd w:val="clear" w:color="auto" w:fill="DDD9C3"/>
            <w:vAlign w:val="bottom"/>
          </w:tcPr>
          <w:p w:rsidR="007E6131" w:rsidRPr="007E6131" w:rsidRDefault="007E6131" w:rsidP="00944C6A">
            <w:pPr>
              <w:spacing w:line="250" w:lineRule="exact"/>
              <w:rPr>
                <w:rFonts w:ascii="Century Schoolbook" w:hAnsi="Century Schoolbook" w:cs="Arial"/>
                <w:sz w:val="22"/>
                <w:szCs w:val="22"/>
              </w:rPr>
            </w:pPr>
            <w:r w:rsidRPr="007E6131">
              <w:rPr>
                <w:rFonts w:ascii="Century Schoolbook" w:hAnsi="Century Schoolbook"/>
                <w:b/>
                <w:sz w:val="22"/>
                <w:szCs w:val="22"/>
              </w:rPr>
              <w:t>Έξοδος</w:t>
            </w:r>
          </w:p>
        </w:tc>
      </w:tr>
      <w:tr w:rsidR="007E6131" w:rsidRPr="007C090B" w:rsidTr="00944C6A">
        <w:trPr>
          <w:trHeight w:val="553"/>
        </w:trPr>
        <w:tc>
          <w:tcPr>
            <w:tcW w:w="4258" w:type="dxa"/>
            <w:vAlign w:val="center"/>
          </w:tcPr>
          <w:p w:rsidR="007E6131" w:rsidRPr="007C090B" w:rsidRDefault="007E6131" w:rsidP="00944C6A">
            <w:pPr>
              <w:widowControl w:val="0"/>
              <w:spacing w:line="250" w:lineRule="exact"/>
            </w:pPr>
            <w:r w:rsidRPr="007C090B">
              <w:rPr>
                <w:rFonts w:ascii="Century Schoolbook" w:hAnsi="Century Schoolbook" w:cs="Arial"/>
                <w:sz w:val="20"/>
              </w:rPr>
              <w:t>Ονομαστική τάση εξόδου:</w:t>
            </w:r>
            <w:r w:rsidRPr="007C090B">
              <w:t xml:space="preserve"> </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3*380 / 220 </w:t>
            </w:r>
            <w:r w:rsidRPr="007C090B">
              <w:rPr>
                <w:rFonts w:ascii="Century Schoolbook" w:hAnsi="Century Schoolbook" w:cs="Arial"/>
                <w:sz w:val="20"/>
                <w:lang w:val="en-US"/>
              </w:rPr>
              <w:t>VAC</w:t>
            </w:r>
            <w:r w:rsidRPr="007C090B">
              <w:rPr>
                <w:rFonts w:ascii="Century Schoolbook" w:hAnsi="Century Schoolbook" w:cs="Arial"/>
                <w:sz w:val="20"/>
              </w:rPr>
              <w:t xml:space="preserve"> + </w:t>
            </w:r>
            <w:r w:rsidRPr="007C090B">
              <w:rPr>
                <w:rFonts w:ascii="Century Schoolbook" w:hAnsi="Century Schoolbook" w:cs="Arial"/>
                <w:sz w:val="20"/>
                <w:lang w:val="en-US"/>
              </w:rPr>
              <w:t>N</w:t>
            </w:r>
            <w:r w:rsidRPr="007C090B">
              <w:rPr>
                <w:rFonts w:ascii="Century Schoolbook" w:hAnsi="Century Schoolbook" w:cs="Arial"/>
                <w:sz w:val="20"/>
              </w:rPr>
              <w:t xml:space="preserve">, </w:t>
            </w:r>
          </w:p>
          <w:p w:rsidR="007E6131" w:rsidRPr="007C090B" w:rsidRDefault="007E6131" w:rsidP="00944C6A">
            <w:pPr>
              <w:widowControl w:val="0"/>
              <w:spacing w:line="250" w:lineRule="exact"/>
              <w:rPr>
                <w:rFonts w:ascii="Century Schoolbook" w:hAnsi="Century Schoolbook" w:cs="Arial"/>
                <w:sz w:val="20"/>
                <w:lang w:val="en-US"/>
              </w:rPr>
            </w:pPr>
            <w:r w:rsidRPr="007C090B">
              <w:rPr>
                <w:rFonts w:ascii="Century Schoolbook" w:hAnsi="Century Schoolbook" w:cs="Arial"/>
                <w:sz w:val="20"/>
                <w:lang w:val="en-US"/>
              </w:rPr>
              <w:t xml:space="preserve">3*400 / 230 VAC + N, </w:t>
            </w:r>
          </w:p>
          <w:p w:rsidR="007E6131" w:rsidRPr="007C090B" w:rsidRDefault="007E6131" w:rsidP="00944C6A">
            <w:pPr>
              <w:widowControl w:val="0"/>
              <w:spacing w:line="250" w:lineRule="exact"/>
              <w:rPr>
                <w:rFonts w:ascii="Century Schoolbook" w:hAnsi="Century Schoolbook" w:cs="Arial"/>
                <w:sz w:val="20"/>
                <w:lang w:val="en-US"/>
              </w:rPr>
            </w:pPr>
            <w:r w:rsidRPr="007C090B">
              <w:rPr>
                <w:rFonts w:ascii="Century Schoolbook" w:hAnsi="Century Schoolbook" w:cs="Arial"/>
                <w:sz w:val="20"/>
                <w:lang w:val="en-US"/>
              </w:rPr>
              <w:t>3*415 / 240 VAC + N</w:t>
            </w:r>
          </w:p>
        </w:tc>
        <w:tc>
          <w:tcPr>
            <w:tcW w:w="4355" w:type="dxa"/>
          </w:tcPr>
          <w:p w:rsidR="007E6131" w:rsidRPr="007C090B" w:rsidRDefault="007E6131" w:rsidP="00944C6A">
            <w:pPr>
              <w:widowControl w:val="0"/>
              <w:spacing w:line="250" w:lineRule="exact"/>
              <w:rPr>
                <w:rFonts w:ascii="Century Schoolbook" w:hAnsi="Century Schoolbook" w:cs="Arial"/>
                <w:sz w:val="20"/>
                <w:lang w:val="en-US"/>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Αρμονική παραμόρφωση τάσης tHD : &lt;1,5%</w:t>
            </w:r>
          </w:p>
        </w:tc>
        <w:tc>
          <w:tcPr>
            <w:tcW w:w="4355" w:type="dxa"/>
            <w:vAlign w:val="bottom"/>
          </w:tcPr>
          <w:p w:rsidR="007E6131" w:rsidRPr="007C090B" w:rsidRDefault="007E6131" w:rsidP="00944C6A">
            <w:pPr>
              <w:widowControl w:val="0"/>
              <w:spacing w:line="250" w:lineRule="exact"/>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Συχνότητα :      50 Hz ή 60 Hz (επιλέξιμη)</w:t>
            </w:r>
          </w:p>
        </w:tc>
        <w:tc>
          <w:tcPr>
            <w:tcW w:w="4355" w:type="dxa"/>
            <w:vAlign w:val="bottom"/>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Δυνατότητες υπερφόρτισης :</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1 min.: έως 150% υπερφόρτιση </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10 min.: έως 125% υπερφόρτιση</w:t>
            </w:r>
          </w:p>
        </w:tc>
        <w:tc>
          <w:tcPr>
            <w:tcW w:w="4355" w:type="dxa"/>
          </w:tcPr>
          <w:p w:rsidR="007E6131" w:rsidRPr="007C090B" w:rsidRDefault="007E6131" w:rsidP="00944C6A">
            <w:pPr>
              <w:widowControl w:val="0"/>
              <w:spacing w:line="250" w:lineRule="exact"/>
              <w:rPr>
                <w:rFonts w:ascii="Century Schoolbook" w:hAnsi="Century Schoolbook" w:cs="Arial"/>
                <w:sz w:val="20"/>
              </w:rPr>
            </w:pPr>
          </w:p>
        </w:tc>
      </w:tr>
      <w:tr w:rsidR="007E6131" w:rsidRPr="007C090B" w:rsidTr="00944C6A">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Ασύμμετρη φόρτιση : 100% (και οι 3 φάσεις ρυθμίζονται ανεξάρτητα)</w:t>
            </w:r>
          </w:p>
        </w:tc>
        <w:tc>
          <w:tcPr>
            <w:tcW w:w="4355" w:type="dxa"/>
          </w:tcPr>
          <w:p w:rsidR="007E6131" w:rsidRPr="007C090B" w:rsidRDefault="007E6131" w:rsidP="00944C6A">
            <w:pPr>
              <w:widowControl w:val="0"/>
              <w:spacing w:line="250" w:lineRule="exact"/>
              <w:rPr>
                <w:rFonts w:ascii="Century Schoolbook" w:hAnsi="Century Schoolbook" w:cs="Arial"/>
                <w:sz w:val="20"/>
              </w:rPr>
            </w:pPr>
          </w:p>
        </w:tc>
      </w:tr>
      <w:tr w:rsidR="007E6131" w:rsidRPr="007C090B" w:rsidTr="00944C6A">
        <w:tc>
          <w:tcPr>
            <w:tcW w:w="4258" w:type="dxa"/>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Crest factor : 3:1</w:t>
            </w:r>
          </w:p>
        </w:tc>
        <w:tc>
          <w:tcPr>
            <w:tcW w:w="4355" w:type="dxa"/>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8613" w:type="dxa"/>
            <w:gridSpan w:val="2"/>
            <w:shd w:val="clear" w:color="auto" w:fill="DDD9C3"/>
            <w:vAlign w:val="bottom"/>
          </w:tcPr>
          <w:p w:rsidR="007E6131" w:rsidRPr="007C090B" w:rsidRDefault="007E6131" w:rsidP="00944C6A">
            <w:pPr>
              <w:spacing w:line="250" w:lineRule="exact"/>
              <w:rPr>
                <w:rFonts w:ascii="Century Schoolbook" w:hAnsi="Century Schoolbook" w:cs="Arial"/>
                <w:sz w:val="20"/>
              </w:rPr>
            </w:pPr>
            <w:r w:rsidRPr="007C090B">
              <w:rPr>
                <w:rFonts w:ascii="Century Schoolbook" w:hAnsi="Century Schoolbook"/>
                <w:b/>
              </w:rPr>
              <w:t>Απόδοση</w:t>
            </w: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Διπλή μετατροπή : έως 96%</w:t>
            </w:r>
          </w:p>
        </w:tc>
        <w:tc>
          <w:tcPr>
            <w:tcW w:w="4355" w:type="dxa"/>
            <w:vAlign w:val="bottom"/>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Σε λειτουργία eco-mode : ≥98%</w:t>
            </w:r>
          </w:p>
        </w:tc>
        <w:tc>
          <w:tcPr>
            <w:tcW w:w="4355" w:type="dxa"/>
            <w:vAlign w:val="bottom"/>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8613" w:type="dxa"/>
            <w:gridSpan w:val="2"/>
            <w:shd w:val="clear" w:color="auto" w:fill="DDD9C3"/>
            <w:vAlign w:val="bottom"/>
          </w:tcPr>
          <w:p w:rsidR="007E6131" w:rsidRPr="007E6131" w:rsidRDefault="007E6131" w:rsidP="00944C6A">
            <w:pPr>
              <w:spacing w:line="250" w:lineRule="exact"/>
              <w:rPr>
                <w:rFonts w:ascii="Century Schoolbook" w:hAnsi="Century Schoolbook" w:cs="Arial"/>
                <w:sz w:val="22"/>
                <w:szCs w:val="22"/>
              </w:rPr>
            </w:pPr>
            <w:r w:rsidRPr="007E6131">
              <w:rPr>
                <w:rFonts w:ascii="Century Schoolbook" w:hAnsi="Century Schoolbook"/>
                <w:b/>
                <w:sz w:val="22"/>
                <w:szCs w:val="22"/>
              </w:rPr>
              <w:t>Πρότυπα</w:t>
            </w: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Προσκόμιση για την Ασφάλεια :</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IEC/EN 62040-1-1, IEC/EN 60950-1</w:t>
            </w:r>
          </w:p>
        </w:tc>
        <w:tc>
          <w:tcPr>
            <w:tcW w:w="4355" w:type="dxa"/>
            <w:vAlign w:val="bottom"/>
          </w:tcPr>
          <w:p w:rsidR="007E6131" w:rsidRPr="007C090B" w:rsidRDefault="007E6131" w:rsidP="00944C6A">
            <w:pPr>
              <w:widowControl w:val="0"/>
              <w:spacing w:line="250" w:lineRule="exact"/>
              <w:rPr>
                <w:rFonts w:ascii="Century Schoolbook" w:hAnsi="Century Schoolbook" w:cs="Arial"/>
                <w:sz w:val="20"/>
              </w:rPr>
            </w:pPr>
          </w:p>
        </w:tc>
      </w:tr>
      <w:tr w:rsidR="007E6131" w:rsidRPr="007E6131" w:rsidTr="00944C6A">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για την Ηλεκτρομαγνητική συμβατότητα (EMC) : </w:t>
            </w:r>
          </w:p>
          <w:p w:rsidR="007E6131" w:rsidRPr="007C090B" w:rsidRDefault="007E6131" w:rsidP="00944C6A">
            <w:pPr>
              <w:widowControl w:val="0"/>
              <w:spacing w:line="250" w:lineRule="exact"/>
              <w:rPr>
                <w:rFonts w:ascii="Century Schoolbook" w:hAnsi="Century Schoolbook" w:cs="Arial"/>
                <w:sz w:val="20"/>
                <w:lang w:val="en-US"/>
              </w:rPr>
            </w:pPr>
            <w:r w:rsidRPr="007C090B">
              <w:rPr>
                <w:rFonts w:ascii="Century Schoolbook" w:hAnsi="Century Schoolbook" w:cs="Arial"/>
                <w:sz w:val="20"/>
                <w:lang w:val="en-US"/>
              </w:rPr>
              <w:t>IEC/EN 62040-2, IEC/EN61000-6-2, IEC/EN61000-6-4, IEC/EN61000-4-2, IEC/EN61000-4-3, IEC/EN61000-4-4, IEC/EN61000-4-5, IEC/EN61000-4-6</w:t>
            </w:r>
          </w:p>
        </w:tc>
        <w:tc>
          <w:tcPr>
            <w:tcW w:w="4355" w:type="dxa"/>
            <w:vAlign w:val="bottom"/>
          </w:tcPr>
          <w:p w:rsidR="007E6131" w:rsidRPr="007C090B" w:rsidRDefault="007E6131" w:rsidP="00944C6A">
            <w:pPr>
              <w:widowControl w:val="0"/>
              <w:spacing w:line="250" w:lineRule="exact"/>
              <w:rPr>
                <w:rFonts w:ascii="Century Schoolbook" w:hAnsi="Century Schoolbook" w:cs="Arial"/>
                <w:sz w:val="20"/>
                <w:lang w:val="en-US"/>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Κλάση EMC : τουλάχιστον C3 (προσκόμιση)</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για την Απόδοση : </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IEC/EN 62040-3</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Προσκόμιση δήλωσης συμμόρφωσης CE</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 Εργοστασίου Παραγωγής: </w:t>
            </w:r>
          </w:p>
          <w:p w:rsidR="007E6131" w:rsidRPr="007C090B" w:rsidRDefault="007E6131" w:rsidP="00944C6A">
            <w:pPr>
              <w:widowControl w:val="0"/>
              <w:spacing w:line="250" w:lineRule="exact"/>
              <w:rPr>
                <w:rFonts w:ascii="Century Schoolbook" w:hAnsi="Century Schoolbook" w:cs="Arial"/>
                <w:sz w:val="20"/>
              </w:rPr>
            </w:pPr>
            <w:bookmarkStart w:id="48" w:name="OLE_LINK17"/>
            <w:bookmarkStart w:id="49" w:name="OLE_LINK18"/>
            <w:r w:rsidRPr="007C090B">
              <w:rPr>
                <w:rFonts w:ascii="Century Schoolbook" w:hAnsi="Century Schoolbook" w:cs="Arial"/>
                <w:sz w:val="20"/>
              </w:rPr>
              <w:t>ISO 9001:2008, ή νεότερο</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ISO 14001:2004, ή νεότερο</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OHSAS</w:t>
            </w:r>
            <w:r w:rsidRPr="007C090B">
              <w:rPr>
                <w:rFonts w:ascii="Century Schoolbook" w:hAnsi="Century Schoolbook" w:cs="Arial"/>
                <w:sz w:val="20"/>
                <w:lang w:val="en-US"/>
              </w:rPr>
              <w:t xml:space="preserve"> </w:t>
            </w:r>
            <w:r w:rsidRPr="007C090B">
              <w:rPr>
                <w:rFonts w:ascii="Century Schoolbook" w:hAnsi="Century Schoolbook" w:cs="Arial"/>
                <w:sz w:val="20"/>
              </w:rPr>
              <w:t>18001</w:t>
            </w:r>
            <w:bookmarkEnd w:id="48"/>
            <w:bookmarkEnd w:id="49"/>
          </w:p>
        </w:tc>
        <w:tc>
          <w:tcPr>
            <w:tcW w:w="4355" w:type="dxa"/>
            <w:vAlign w:val="bottom"/>
          </w:tcPr>
          <w:p w:rsidR="007E6131" w:rsidRPr="007C090B" w:rsidRDefault="007E6131" w:rsidP="00944C6A">
            <w:pPr>
              <w:widowControl w:val="0"/>
              <w:spacing w:line="250" w:lineRule="exact"/>
              <w:rPr>
                <w:rFonts w:ascii="Century Schoolbook" w:hAnsi="Century Schoolbook" w:cs="Arial"/>
                <w:sz w:val="20"/>
              </w:rPr>
            </w:pPr>
          </w:p>
        </w:tc>
      </w:tr>
      <w:tr w:rsidR="007E6131" w:rsidRPr="007C090B" w:rsidTr="00944C6A">
        <w:tc>
          <w:tcPr>
            <w:tcW w:w="4258" w:type="dxa"/>
            <w:vAlign w:val="center"/>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 Προμηθευτή: </w:t>
            </w:r>
          </w:p>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ISO 9001:2008 ή νεότερο</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8613" w:type="dxa"/>
            <w:gridSpan w:val="2"/>
            <w:shd w:val="clear" w:color="auto" w:fill="DDD9C3"/>
            <w:vAlign w:val="bottom"/>
          </w:tcPr>
          <w:p w:rsidR="007E6131" w:rsidRPr="007E6131" w:rsidRDefault="007E6131" w:rsidP="00944C6A">
            <w:pPr>
              <w:spacing w:line="250" w:lineRule="exact"/>
              <w:rPr>
                <w:rFonts w:ascii="Century Schoolbook" w:hAnsi="Century Schoolbook" w:cs="Arial"/>
                <w:sz w:val="22"/>
                <w:szCs w:val="22"/>
              </w:rPr>
            </w:pPr>
            <w:r w:rsidRPr="007E6131">
              <w:rPr>
                <w:rFonts w:ascii="Century Schoolbook" w:hAnsi="Century Schoolbook"/>
                <w:b/>
                <w:sz w:val="22"/>
                <w:szCs w:val="22"/>
              </w:rPr>
              <w:t>Άλλα στοιχεία</w:t>
            </w: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Βαθμός προστασίας τουλάχιστον IP 20</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highlight w:val="yellow"/>
              </w:rPr>
            </w:pPr>
            <w:r w:rsidRPr="002643BD">
              <w:rPr>
                <w:rFonts w:ascii="Century Schoolbook" w:hAnsi="Century Schoolbook" w:cs="Arial"/>
                <w:sz w:val="20"/>
              </w:rPr>
              <w:t>Βάρος frame με έξι στοιχεία (modules, χωρίς μπαταρίες) : ≤ 280 kg</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r w:rsidR="007E6131" w:rsidRPr="007C090B" w:rsidTr="00944C6A">
        <w:tc>
          <w:tcPr>
            <w:tcW w:w="4258" w:type="dxa"/>
            <w:vAlign w:val="bottom"/>
          </w:tcPr>
          <w:p w:rsidR="007E6131" w:rsidRPr="007C090B" w:rsidRDefault="007E6131" w:rsidP="00944C6A">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Διαστάσεις Π χ Υ χ Β  για το </w:t>
            </w:r>
            <w:r>
              <w:rPr>
                <w:rFonts w:ascii="Century Schoolbook" w:hAnsi="Century Schoolbook" w:cs="Arial"/>
                <w:sz w:val="20"/>
                <w:lang w:val="en-US"/>
              </w:rPr>
              <w:t>frame</w:t>
            </w:r>
            <w:r w:rsidRPr="00D76702">
              <w:rPr>
                <w:rFonts w:ascii="Century Schoolbook" w:hAnsi="Century Schoolbook" w:cs="Arial"/>
                <w:sz w:val="20"/>
              </w:rPr>
              <w:t xml:space="preserve"> </w:t>
            </w:r>
            <w:r>
              <w:rPr>
                <w:rFonts w:ascii="Century Schoolbook" w:hAnsi="Century Schoolbook" w:cs="Arial"/>
                <w:sz w:val="20"/>
              </w:rPr>
              <w:t xml:space="preserve">των </w:t>
            </w:r>
            <w:r w:rsidRPr="007C090B">
              <w:rPr>
                <w:rFonts w:ascii="Century Schoolbook" w:hAnsi="Century Schoolbook" w:cs="Arial"/>
                <w:sz w:val="20"/>
              </w:rPr>
              <w:t>200 kW : περίπου 550 x 1.975 x 775</w:t>
            </w:r>
            <w:r w:rsidRPr="007C090B">
              <w:rPr>
                <w:rFonts w:ascii="Century Schoolbook" w:hAnsi="Century Schoolbook"/>
              </w:rPr>
              <w:t xml:space="preserve"> mm</w:t>
            </w:r>
            <w:r w:rsidRPr="007C090B">
              <w:rPr>
                <w:rFonts w:ascii="Century Schoolbook" w:hAnsi="Century Schoolbook" w:cs="Arial"/>
                <w:sz w:val="20"/>
              </w:rPr>
              <w:t xml:space="preserve"> </w:t>
            </w:r>
          </w:p>
        </w:tc>
        <w:tc>
          <w:tcPr>
            <w:tcW w:w="4355" w:type="dxa"/>
            <w:vAlign w:val="center"/>
          </w:tcPr>
          <w:p w:rsidR="007E6131" w:rsidRPr="007C090B" w:rsidRDefault="007E6131" w:rsidP="00944C6A">
            <w:pPr>
              <w:widowControl w:val="0"/>
              <w:spacing w:line="250" w:lineRule="exact"/>
              <w:jc w:val="center"/>
              <w:rPr>
                <w:rFonts w:ascii="Century Schoolbook" w:hAnsi="Century Schoolbook" w:cs="Arial"/>
                <w:sz w:val="20"/>
              </w:rPr>
            </w:pPr>
          </w:p>
        </w:tc>
      </w:tr>
    </w:tbl>
    <w:tbl>
      <w:tblPr>
        <w:tblStyle w:val="24"/>
        <w:tblW w:w="8613" w:type="dxa"/>
        <w:tblLook w:val="04A0" w:firstRow="1" w:lastRow="0" w:firstColumn="1" w:lastColumn="0" w:noHBand="0" w:noVBand="1"/>
      </w:tblPr>
      <w:tblGrid>
        <w:gridCol w:w="4261"/>
        <w:gridCol w:w="4352"/>
      </w:tblGrid>
      <w:tr w:rsidR="007E6131" w:rsidRPr="003C02B0" w:rsidTr="00944C6A">
        <w:tc>
          <w:tcPr>
            <w:tcW w:w="8613" w:type="dxa"/>
            <w:gridSpan w:val="2"/>
            <w:shd w:val="clear" w:color="auto" w:fill="D0CECE" w:themeFill="background2" w:themeFillShade="E6"/>
            <w:vAlign w:val="bottom"/>
          </w:tcPr>
          <w:p w:rsidR="007E6131" w:rsidRPr="007E6131" w:rsidRDefault="007E6131" w:rsidP="00944C6A">
            <w:pPr>
              <w:spacing w:line="250" w:lineRule="exact"/>
              <w:rPr>
                <w:rFonts w:ascii="Century Schoolbook" w:hAnsi="Century Schoolbook" w:cs="Arial"/>
                <w:sz w:val="22"/>
                <w:szCs w:val="22"/>
              </w:rPr>
            </w:pPr>
            <w:r w:rsidRPr="007E6131">
              <w:rPr>
                <w:rFonts w:ascii="Century Schoolbook" w:hAnsi="Century Schoolbook"/>
                <w:b/>
                <w:sz w:val="22"/>
                <w:szCs w:val="22"/>
              </w:rPr>
              <w:t>Εγγυήσεις</w:t>
            </w:r>
          </w:p>
        </w:tc>
      </w:tr>
      <w:tr w:rsidR="007E6131" w:rsidRPr="003C02B0" w:rsidTr="00944C6A">
        <w:tc>
          <w:tcPr>
            <w:tcW w:w="4261" w:type="dxa"/>
            <w:vAlign w:val="center"/>
          </w:tcPr>
          <w:p w:rsidR="007E6131" w:rsidRPr="003C02B0" w:rsidRDefault="007E6131" w:rsidP="00944C6A">
            <w:pPr>
              <w:widowControl w:val="0"/>
              <w:spacing w:line="250" w:lineRule="exact"/>
              <w:rPr>
                <w:rFonts w:ascii="Century Schoolbook" w:eastAsia="Arial" w:hAnsi="Century Schoolbook" w:cs="Arial"/>
                <w:sz w:val="20"/>
                <w:szCs w:val="20"/>
              </w:rPr>
            </w:pPr>
            <w:bookmarkStart w:id="50" w:name="OLE_LINK89"/>
            <w:bookmarkStart w:id="51" w:name="OLE_LINK90"/>
            <w:bookmarkStart w:id="52" w:name="_Hlk507195034"/>
            <w:r>
              <w:rPr>
                <w:rFonts w:ascii="Century Schoolbook" w:eastAsia="Arial" w:hAnsi="Century Schoolbook" w:cs="Arial"/>
                <w:sz w:val="20"/>
                <w:szCs w:val="20"/>
              </w:rPr>
              <w:t xml:space="preserve">Προσκόμιση υπεύθυνης δήλωσης </w:t>
            </w:r>
            <w:bookmarkEnd w:id="50"/>
            <w:bookmarkEnd w:id="51"/>
            <w:r>
              <w:rPr>
                <w:rFonts w:ascii="Century Schoolbook" w:eastAsia="Arial" w:hAnsi="Century Schoolbook" w:cs="Arial"/>
                <w:sz w:val="20"/>
                <w:szCs w:val="20"/>
              </w:rPr>
              <w:t>ότι</w:t>
            </w:r>
            <w:r w:rsidRPr="00C86A45">
              <w:rPr>
                <w:rFonts w:ascii="Century Schoolbook" w:eastAsia="Arial" w:hAnsi="Century Schoolbook" w:cs="Arial"/>
                <w:sz w:val="20"/>
                <w:szCs w:val="20"/>
              </w:rPr>
              <w:t xml:space="preserve"> UPS  καλύπτεται από εγγύηση</w:t>
            </w:r>
            <w:r>
              <w:rPr>
                <w:rFonts w:ascii="Century Schoolbook" w:eastAsia="Arial" w:hAnsi="Century Schoolbook" w:cs="Arial"/>
                <w:sz w:val="20"/>
                <w:szCs w:val="20"/>
              </w:rPr>
              <w:t xml:space="preserve"> καλής λειτουργίας</w:t>
            </w:r>
            <w:r w:rsidRPr="00C86A45">
              <w:rPr>
                <w:rFonts w:ascii="Century Schoolbook" w:eastAsia="Arial" w:hAnsi="Century Schoolbook" w:cs="Arial"/>
                <w:sz w:val="20"/>
                <w:szCs w:val="20"/>
              </w:rPr>
              <w:t xml:space="preserve"> </w:t>
            </w:r>
            <w:r w:rsidRPr="002643BD">
              <w:rPr>
                <w:rFonts w:ascii="Century Schoolbook" w:eastAsia="Arial" w:hAnsi="Century Schoolbook" w:cs="Arial"/>
                <w:sz w:val="20"/>
                <w:szCs w:val="20"/>
              </w:rPr>
              <w:t>24</w:t>
            </w:r>
            <w:r w:rsidRPr="00C86A45">
              <w:rPr>
                <w:rFonts w:ascii="Century Schoolbook" w:eastAsia="Arial" w:hAnsi="Century Schoolbook" w:cs="Arial"/>
                <w:sz w:val="20"/>
                <w:szCs w:val="20"/>
              </w:rPr>
              <w:t xml:space="preserve"> μηνών από την εκκίνηση</w:t>
            </w:r>
            <w:r>
              <w:rPr>
                <w:rFonts w:ascii="Century Schoolbook" w:eastAsia="Arial" w:hAnsi="Century Schoolbook" w:cs="Arial"/>
                <w:sz w:val="20"/>
                <w:szCs w:val="20"/>
              </w:rPr>
              <w:t xml:space="preserve"> του.</w:t>
            </w:r>
            <w:r w:rsidRPr="00C86A45">
              <w:rPr>
                <w:rFonts w:ascii="Century Schoolbook" w:eastAsia="Arial" w:hAnsi="Century Schoolbook" w:cs="Arial"/>
                <w:sz w:val="20"/>
                <w:szCs w:val="20"/>
              </w:rPr>
              <w:t xml:space="preserve"> </w:t>
            </w:r>
          </w:p>
        </w:tc>
        <w:tc>
          <w:tcPr>
            <w:tcW w:w="4352" w:type="dxa"/>
            <w:vAlign w:val="center"/>
          </w:tcPr>
          <w:p w:rsidR="007E6131" w:rsidRPr="003C02B0" w:rsidRDefault="007E6131" w:rsidP="00944C6A">
            <w:pPr>
              <w:widowControl w:val="0"/>
              <w:spacing w:line="250" w:lineRule="exact"/>
              <w:rPr>
                <w:rFonts w:ascii="Century Schoolbook" w:eastAsia="Arial" w:hAnsi="Century Schoolbook" w:cs="Arial"/>
                <w:sz w:val="20"/>
                <w:szCs w:val="20"/>
              </w:rPr>
            </w:pPr>
          </w:p>
        </w:tc>
      </w:tr>
      <w:tr w:rsidR="007E6131" w:rsidRPr="003C02B0" w:rsidTr="00944C6A">
        <w:tc>
          <w:tcPr>
            <w:tcW w:w="4261" w:type="dxa"/>
            <w:vAlign w:val="center"/>
          </w:tcPr>
          <w:p w:rsidR="007E6131" w:rsidRPr="003C02B0" w:rsidRDefault="007E6131" w:rsidP="00944C6A">
            <w:pPr>
              <w:widowControl w:val="0"/>
              <w:spacing w:line="250" w:lineRule="exact"/>
              <w:rPr>
                <w:rFonts w:ascii="Century Schoolbook" w:eastAsia="Arial" w:hAnsi="Century Schoolbook" w:cs="Arial"/>
                <w:sz w:val="20"/>
                <w:szCs w:val="20"/>
              </w:rPr>
            </w:pPr>
            <w:bookmarkStart w:id="53" w:name="_Hlk507195090"/>
            <w:bookmarkEnd w:id="52"/>
            <w:r>
              <w:rPr>
                <w:rFonts w:ascii="Century Schoolbook" w:eastAsia="Arial" w:hAnsi="Century Schoolbook" w:cs="Arial"/>
                <w:sz w:val="20"/>
                <w:szCs w:val="20"/>
              </w:rPr>
              <w:lastRenderedPageBreak/>
              <w:t>Προσκόμιση υπεύθυνης δήλωσης ότι</w:t>
            </w:r>
            <w:r w:rsidRPr="00C86A45">
              <w:rPr>
                <w:rFonts w:ascii="Century Schoolbook" w:eastAsia="Arial" w:hAnsi="Century Schoolbook" w:cs="Arial"/>
                <w:sz w:val="20"/>
                <w:szCs w:val="20"/>
              </w:rPr>
              <w:t xml:space="preserve"> </w:t>
            </w:r>
            <w:r w:rsidRPr="0093063C">
              <w:rPr>
                <w:rFonts w:ascii="Century Schoolbook" w:eastAsia="Arial" w:hAnsi="Century Schoolbook" w:cs="Arial"/>
                <w:sz w:val="20"/>
                <w:szCs w:val="20"/>
              </w:rPr>
              <w:t xml:space="preserve">το </w:t>
            </w:r>
            <w:r w:rsidRPr="00C86A45">
              <w:rPr>
                <w:rFonts w:ascii="Century Schoolbook" w:eastAsia="Arial" w:hAnsi="Century Schoolbook" w:cs="Arial"/>
                <w:sz w:val="20"/>
                <w:szCs w:val="20"/>
              </w:rPr>
              <w:t>UPS θα καλύπτεται από εγγύηση</w:t>
            </w:r>
            <w:r>
              <w:rPr>
                <w:rFonts w:ascii="Century Schoolbook" w:eastAsia="Arial" w:hAnsi="Century Schoolbook" w:cs="Arial"/>
                <w:sz w:val="20"/>
                <w:szCs w:val="20"/>
              </w:rPr>
              <w:t xml:space="preserve"> δωρεάν συντήρησης  24</w:t>
            </w:r>
            <w:r w:rsidRPr="00C86A45">
              <w:rPr>
                <w:rFonts w:ascii="Century Schoolbook" w:eastAsia="Arial" w:hAnsi="Century Schoolbook" w:cs="Arial"/>
                <w:sz w:val="20"/>
                <w:szCs w:val="20"/>
              </w:rPr>
              <w:t xml:space="preserve"> μηνών από την</w:t>
            </w:r>
            <w:r w:rsidRPr="006B40B0">
              <w:rPr>
                <w:rFonts w:ascii="Century Schoolbook" w:eastAsia="Arial" w:hAnsi="Century Schoolbook" w:cs="Arial"/>
                <w:sz w:val="20"/>
                <w:szCs w:val="20"/>
              </w:rPr>
              <w:t xml:space="preserve"> ημερομηνία</w:t>
            </w:r>
            <w:r w:rsidRPr="00C86A45">
              <w:rPr>
                <w:rFonts w:ascii="Century Schoolbook" w:eastAsia="Arial" w:hAnsi="Century Schoolbook" w:cs="Arial"/>
                <w:sz w:val="20"/>
                <w:szCs w:val="20"/>
              </w:rPr>
              <w:t xml:space="preserve"> εκκίνηση</w:t>
            </w:r>
            <w:r w:rsidRPr="006B40B0">
              <w:rPr>
                <w:rFonts w:ascii="Century Schoolbook" w:eastAsia="Arial" w:hAnsi="Century Schoolbook" w:cs="Arial"/>
                <w:sz w:val="20"/>
                <w:szCs w:val="20"/>
              </w:rPr>
              <w:t>ς</w:t>
            </w:r>
            <w:r w:rsidRPr="00C86A45">
              <w:rPr>
                <w:rFonts w:ascii="Century Schoolbook" w:eastAsia="Arial" w:hAnsi="Century Schoolbook" w:cs="Arial"/>
                <w:sz w:val="20"/>
                <w:szCs w:val="20"/>
              </w:rPr>
              <w:t xml:space="preserve"> </w:t>
            </w:r>
            <w:r>
              <w:rPr>
                <w:rFonts w:ascii="Century Schoolbook" w:eastAsia="Arial" w:hAnsi="Century Schoolbook" w:cs="Arial"/>
                <w:sz w:val="20"/>
                <w:szCs w:val="20"/>
              </w:rPr>
              <w:t>του.</w:t>
            </w:r>
          </w:p>
        </w:tc>
        <w:tc>
          <w:tcPr>
            <w:tcW w:w="4352" w:type="dxa"/>
            <w:vAlign w:val="center"/>
          </w:tcPr>
          <w:p w:rsidR="007E6131" w:rsidRPr="003C02B0" w:rsidRDefault="007E6131" w:rsidP="00944C6A">
            <w:pPr>
              <w:widowControl w:val="0"/>
              <w:spacing w:line="250" w:lineRule="exact"/>
              <w:rPr>
                <w:rFonts w:ascii="Century Schoolbook" w:eastAsia="Arial" w:hAnsi="Century Schoolbook" w:cs="Arial"/>
                <w:sz w:val="20"/>
                <w:szCs w:val="20"/>
              </w:rPr>
            </w:pPr>
          </w:p>
        </w:tc>
      </w:tr>
      <w:bookmarkEnd w:id="53"/>
    </w:tbl>
    <w:p w:rsidR="007E6131" w:rsidRDefault="007E6131" w:rsidP="007E6131">
      <w:pPr>
        <w:pStyle w:val="23"/>
        <w:spacing w:line="240" w:lineRule="auto"/>
        <w:ind w:firstLine="0"/>
        <w:jc w:val="both"/>
        <w:rPr>
          <w:rFonts w:ascii="Century Schoolbook" w:hAnsi="Century Schoolbook"/>
          <w:sz w:val="24"/>
          <w:szCs w:val="24"/>
        </w:rPr>
      </w:pPr>
    </w:p>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964DDC" w:rsidRDefault="00964DDC"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7E6131" w:rsidRDefault="007E6131" w:rsidP="00964DDC"/>
    <w:p w:rsidR="00964DDC" w:rsidRDefault="00964DDC" w:rsidP="00964DDC"/>
    <w:p w:rsidR="00964DDC" w:rsidRPr="008676BA" w:rsidRDefault="00964DDC" w:rsidP="00964DDC">
      <w:pPr>
        <w:jc w:val="center"/>
        <w:rPr>
          <w:rFonts w:ascii="Palatino Linotype" w:hAnsi="Palatino Linotype"/>
          <w:b/>
          <w:bCs/>
          <w:sz w:val="22"/>
          <w:szCs w:val="22"/>
        </w:rPr>
      </w:pPr>
      <w:r w:rsidRPr="008676BA">
        <w:rPr>
          <w:rFonts w:ascii="Palatino Linotype" w:hAnsi="Palatino Linotype"/>
          <w:b/>
          <w:bCs/>
          <w:sz w:val="22"/>
          <w:szCs w:val="22"/>
        </w:rPr>
        <w:t>ΤΥΠΟΠΟΙΗΜΕΝΟ ΕΝΤΥΠΟ ΥΠΕΥΘΥΝΗΣ ΔΗΛΩΣΗΣ (TEΥΔ)</w:t>
      </w:r>
    </w:p>
    <w:p w:rsidR="00964DDC" w:rsidRPr="008676BA" w:rsidRDefault="00964DDC" w:rsidP="00964DDC">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964DDC" w:rsidRPr="008676BA" w:rsidRDefault="00964DDC" w:rsidP="00964DDC">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964DDC" w:rsidRPr="008676BA" w:rsidRDefault="00964DDC" w:rsidP="00964DDC">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964DDC" w:rsidRPr="008676BA" w:rsidRDefault="00964DDC" w:rsidP="00964DD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64DDC" w:rsidRPr="008676BA" w:rsidTr="00964DD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64DDC" w:rsidRPr="008676BA" w:rsidRDefault="00964DDC" w:rsidP="00964DDC">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ΡΕΘΥΜΝΟΥ,74100</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Τηλέφωνο: 2831077940</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Ηλ. ταχυδρομείο:</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964DDC" w:rsidRPr="008676BA" w:rsidTr="00964DDC">
        <w:trPr>
          <w:jc w:val="center"/>
        </w:trPr>
        <w:tc>
          <w:tcPr>
            <w:tcW w:w="8954" w:type="dxa"/>
            <w:tcBorders>
              <w:left w:val="single" w:sz="1" w:space="0" w:color="000000"/>
              <w:bottom w:val="single" w:sz="1" w:space="0" w:color="000000"/>
              <w:right w:val="single" w:sz="1" w:space="0" w:color="000000"/>
            </w:tcBorders>
            <w:shd w:val="clear" w:color="auto" w:fill="B2B2B2"/>
          </w:tcPr>
          <w:p w:rsidR="00964DDC" w:rsidRPr="008676BA" w:rsidRDefault="00964DDC" w:rsidP="00964DDC">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964DDC" w:rsidRDefault="00964DDC" w:rsidP="00964DDC">
            <w:pPr>
              <w:rPr>
                <w:rFonts w:ascii="Book Antiqua" w:hAnsi="Book Antiqua"/>
                <w:bCs/>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8676BA">
              <w:rPr>
                <w:rFonts w:ascii="Palatino Linotype" w:hAnsi="Palatino Linotype"/>
                <w:sz w:val="22"/>
                <w:szCs w:val="22"/>
                <w:lang w:val="en-US"/>
              </w:rPr>
              <w:t>CPV</w:t>
            </w:r>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sidRPr="002D1D74">
              <w:rPr>
                <w:rFonts w:ascii="Book Antiqua" w:hAnsi="Book Antiqua"/>
                <w:bCs/>
                <w:sz w:val="22"/>
                <w:szCs w:val="22"/>
              </w:rPr>
              <w:t xml:space="preserve">Προμήθεια </w:t>
            </w:r>
            <w:r w:rsidRPr="00206417">
              <w:rPr>
                <w:rFonts w:ascii="Book Antiqua" w:hAnsi="Book Antiqua"/>
                <w:bCs/>
                <w:sz w:val="22"/>
                <w:szCs w:val="22"/>
              </w:rPr>
              <w:t>νέων πεδίων Μέσης Τάσης για την αντικατάσταση των παλαιών υφισταμένων των Υποσταθμών των κτηρίων Α, Β, Γ, Δ και Φιλοσοφικής Σχολής που είναι εγκατεστημένα στις κτηριακές εγκαταστάσεις του Πανεπιστημίου Κρήτης, στην Πανεπιστημιούπολη και στην πόλη του Ρεθύμνου</w:t>
            </w:r>
            <w:r>
              <w:rPr>
                <w:rFonts w:ascii="Book Antiqua" w:hAnsi="Book Antiqua"/>
                <w:bCs/>
                <w:sz w:val="22"/>
                <w:szCs w:val="22"/>
              </w:rPr>
              <w:t>»</w:t>
            </w:r>
            <w:r w:rsidRPr="00C765C5">
              <w:rPr>
                <w:rFonts w:ascii="Book Antiqua" w:hAnsi="Book Antiqua"/>
                <w:bCs/>
                <w:sz w:val="22"/>
                <w:szCs w:val="22"/>
              </w:rPr>
              <w:t xml:space="preserve"> (</w:t>
            </w:r>
            <w:r w:rsidRPr="000B1F44">
              <w:rPr>
                <w:rFonts w:ascii="Book Antiqua" w:hAnsi="Book Antiqua"/>
                <w:bCs/>
                <w:sz w:val="22"/>
                <w:szCs w:val="22"/>
                <w:lang w:val="en-US"/>
              </w:rPr>
              <w:t>CPV</w:t>
            </w:r>
            <w:r w:rsidRPr="00C765C5">
              <w:rPr>
                <w:rFonts w:ascii="Book Antiqua" w:hAnsi="Book Antiqua"/>
                <w:bCs/>
                <w:sz w:val="22"/>
                <w:szCs w:val="22"/>
              </w:rPr>
              <w:t>:</w:t>
            </w:r>
            <w:r>
              <w:rPr>
                <w:rFonts w:ascii="Book Antiqua" w:hAnsi="Book Antiqua"/>
                <w:bCs/>
                <w:sz w:val="22"/>
                <w:szCs w:val="22"/>
              </w:rPr>
              <w:t xml:space="preserve"> </w:t>
            </w:r>
            <w:r w:rsidRPr="00206417">
              <w:rPr>
                <w:rFonts w:ascii="Book Antiqua" w:hAnsi="Book Antiqua"/>
                <w:bCs/>
                <w:sz w:val="22"/>
                <w:szCs w:val="22"/>
              </w:rPr>
              <w:t>31682540-7</w:t>
            </w:r>
            <w:r w:rsidRPr="002D1D74">
              <w:rPr>
                <w:rFonts w:ascii="Book Antiqua" w:hAnsi="Book Antiqua"/>
                <w:bCs/>
                <w:sz w:val="22"/>
                <w:szCs w:val="22"/>
              </w:rPr>
              <w:t xml:space="preserve"> </w:t>
            </w:r>
            <w:r>
              <w:rPr>
                <w:rFonts w:ascii="Book Antiqua" w:hAnsi="Book Antiqua"/>
                <w:bCs/>
                <w:sz w:val="22"/>
                <w:szCs w:val="22"/>
              </w:rPr>
              <w:t>Εξοπλισμός υποσταθμού</w:t>
            </w:r>
            <w:r w:rsidRPr="00C765C5">
              <w:rPr>
                <w:rFonts w:ascii="Book Antiqua" w:hAnsi="Book Antiqua"/>
                <w:bCs/>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Η σύμβαση αναφέρεται σε έργα, προμήθειες, ή υπηρεσίες : ΠΡΟΜΗΘΕΙΑ</w:t>
            </w:r>
          </w:p>
          <w:p w:rsidR="00964DDC" w:rsidRPr="008676BA" w:rsidRDefault="00964DDC" w:rsidP="00964DDC">
            <w:pPr>
              <w:rPr>
                <w:rFonts w:ascii="Palatino Linotype" w:hAnsi="Palatino Linotype"/>
                <w:sz w:val="22"/>
                <w:szCs w:val="22"/>
              </w:rPr>
            </w:pPr>
          </w:p>
          <w:p w:rsidR="00964DDC" w:rsidRPr="008676BA" w:rsidRDefault="00964DDC" w:rsidP="007E6131">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7E6131">
              <w:rPr>
                <w:rFonts w:ascii="Palatino Linotype" w:hAnsi="Palatino Linotype"/>
                <w:sz w:val="22"/>
                <w:szCs w:val="22"/>
              </w:rPr>
              <w:t xml:space="preserve">): </w:t>
            </w:r>
            <w:r w:rsidR="007E6131" w:rsidRPr="007E6131">
              <w:rPr>
                <w:rFonts w:ascii="Palatino Linotype" w:hAnsi="Palatino Linotype"/>
                <w:sz w:val="22"/>
                <w:szCs w:val="22"/>
              </w:rPr>
              <w:t>4399</w:t>
            </w:r>
            <w:r w:rsidRPr="007E6131">
              <w:rPr>
                <w:rFonts w:ascii="Palatino Linotype" w:hAnsi="Palatino Linotype"/>
                <w:sz w:val="22"/>
                <w:szCs w:val="22"/>
              </w:rPr>
              <w:t>/2018</w:t>
            </w:r>
          </w:p>
        </w:tc>
      </w:tr>
    </w:tbl>
    <w:p w:rsidR="00964DDC" w:rsidRPr="008676BA" w:rsidRDefault="00964DDC" w:rsidP="00964DDC">
      <w:pPr>
        <w:rPr>
          <w:rFonts w:ascii="Palatino Linotype" w:hAnsi="Palatino Linotype"/>
          <w:sz w:val="22"/>
          <w:szCs w:val="22"/>
        </w:rPr>
      </w:pPr>
    </w:p>
    <w:p w:rsidR="00964DDC" w:rsidRPr="008676BA" w:rsidRDefault="00964DDC" w:rsidP="00964DDC">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964DDC" w:rsidRPr="008676BA" w:rsidRDefault="00964DDC" w:rsidP="00964DDC">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964DDC" w:rsidRPr="008676BA" w:rsidRDefault="00964DDC" w:rsidP="00964DDC">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964DDC" w:rsidRPr="008676BA" w:rsidRDefault="00964DDC" w:rsidP="00964DDC">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Τηλέφωνο:</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Ηλ. ταχυδρομείο:</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bCs/>
                <w:i/>
                <w:iCs/>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tc>
      </w:tr>
      <w:tr w:rsidR="00964DDC" w:rsidRPr="008676BA" w:rsidTr="00964DDC">
        <w:trPr>
          <w:jc w:val="center"/>
        </w:trPr>
        <w:tc>
          <w:tcPr>
            <w:tcW w:w="4479" w:type="dxa"/>
            <w:tcBorders>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964DDC" w:rsidRPr="008676BA" w:rsidRDefault="00964DDC" w:rsidP="00964DDC">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964DDC" w:rsidRPr="008676BA" w:rsidRDefault="00964DDC" w:rsidP="00964DDC">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964DDC" w:rsidRPr="008676BA" w:rsidRDefault="00964DDC" w:rsidP="00964DDC">
            <w:pPr>
              <w:rPr>
                <w:rFonts w:ascii="Palatino Linotype" w:hAnsi="Palatino Linotype"/>
                <w:b/>
                <w:sz w:val="22"/>
                <w:szCs w:val="22"/>
                <w:u w:val="single"/>
              </w:rPr>
            </w:pPr>
            <w:r w:rsidRPr="008676BA">
              <w:rPr>
                <w:rFonts w:ascii="Palatino Linotype" w:hAnsi="Palatino Linotype"/>
                <w:b/>
                <w:sz w:val="22"/>
                <w:szCs w:val="22"/>
              </w:rPr>
              <w:t>Εάν όχι:</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α) [……]</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γ) [……]</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δ) []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tc>
      </w:tr>
      <w:tr w:rsidR="00964DDC" w:rsidRPr="008676BA" w:rsidTr="00964DDC">
        <w:trPr>
          <w:jc w:val="center"/>
        </w:trPr>
        <w:tc>
          <w:tcPr>
            <w:tcW w:w="4479" w:type="dxa"/>
            <w:tcBorders>
              <w:left w:val="single" w:sz="4" w:space="0" w:color="000000"/>
              <w:bottom w:val="single" w:sz="4" w:space="0" w:color="000000"/>
            </w:tcBorders>
            <w:shd w:val="clear" w:color="auto" w:fill="auto"/>
          </w:tcPr>
          <w:p w:rsidR="00964DDC" w:rsidRPr="008676BA" w:rsidRDefault="00964DDC" w:rsidP="00964DDC">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bCs/>
                <w:i/>
                <w:iCs/>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tc>
      </w:tr>
      <w:tr w:rsidR="00964DDC" w:rsidRPr="008676BA" w:rsidTr="00964DD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964DDC" w:rsidRPr="008676BA" w:rsidRDefault="00964DDC" w:rsidP="00964DDC">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64DDC" w:rsidRPr="008676BA" w:rsidRDefault="00964DDC" w:rsidP="00964DDC">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α) [……]</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 [……]</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γ) [……]</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bCs/>
                <w:i/>
                <w:iCs/>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w:t>
            </w:r>
          </w:p>
        </w:tc>
      </w:tr>
    </w:tbl>
    <w:p w:rsidR="00964DDC" w:rsidRPr="008676BA" w:rsidRDefault="00964DDC" w:rsidP="00964DDC">
      <w:pPr>
        <w:rPr>
          <w:rFonts w:ascii="Palatino Linotype" w:hAnsi="Palatino Linotype"/>
          <w:sz w:val="22"/>
          <w:szCs w:val="22"/>
        </w:rPr>
      </w:pPr>
    </w:p>
    <w:p w:rsidR="00964DDC" w:rsidRPr="008676BA" w:rsidRDefault="00964DDC" w:rsidP="00964DDC">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964DDC" w:rsidRPr="008676BA" w:rsidRDefault="00964DDC" w:rsidP="00964DDC">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color w:val="000000"/>
                <w:sz w:val="22"/>
                <w:szCs w:val="22"/>
              </w:rPr>
            </w:pPr>
            <w:r w:rsidRPr="008676BA">
              <w:rPr>
                <w:rFonts w:ascii="Palatino Linotype" w:hAnsi="Palatino Linotype"/>
                <w:sz w:val="22"/>
                <w:szCs w:val="22"/>
              </w:rPr>
              <w:t>Ονοματεπώνυμο</w:t>
            </w:r>
          </w:p>
          <w:p w:rsidR="00964DDC" w:rsidRPr="008676BA" w:rsidRDefault="00964DDC" w:rsidP="00964DDC">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bl>
    <w:p w:rsidR="00964DDC" w:rsidRPr="008676BA" w:rsidRDefault="00964DDC" w:rsidP="00964DDC">
      <w:pPr>
        <w:pStyle w:val="SectionTitle"/>
        <w:ind w:left="850" w:firstLine="0"/>
        <w:rPr>
          <w:rFonts w:ascii="Palatino Linotype" w:hAnsi="Palatino Linotype"/>
          <w:sz w:val="22"/>
        </w:rPr>
      </w:pPr>
    </w:p>
    <w:p w:rsidR="00964DDC" w:rsidRPr="008676BA" w:rsidRDefault="00964DDC" w:rsidP="00964DDC">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[]Ναι []Όχι</w:t>
            </w:r>
          </w:p>
        </w:tc>
      </w:tr>
    </w:tbl>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64DDC" w:rsidRPr="008676BA" w:rsidRDefault="00964DDC" w:rsidP="00964DDC">
      <w:pPr>
        <w:jc w:val="center"/>
        <w:rPr>
          <w:rFonts w:ascii="Palatino Linotype" w:hAnsi="Palatino Linotype"/>
          <w:sz w:val="22"/>
          <w:szCs w:val="22"/>
        </w:rPr>
      </w:pPr>
    </w:p>
    <w:p w:rsidR="00964DDC" w:rsidRPr="008676BA" w:rsidRDefault="00964DDC" w:rsidP="00964DDC">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964DDC" w:rsidRPr="008676BA" w:rsidRDefault="00964DDC" w:rsidP="00964DD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[]Ναι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bl>
    <w:p w:rsidR="00964DDC" w:rsidRPr="008676BA" w:rsidRDefault="00964DDC" w:rsidP="00964DD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4DDC" w:rsidRPr="008676BA" w:rsidRDefault="00964DDC" w:rsidP="00964DDC">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964DDC" w:rsidRPr="008676BA" w:rsidRDefault="00964DDC" w:rsidP="00964DDC">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964DDC" w:rsidRPr="008676BA" w:rsidRDefault="00964DDC" w:rsidP="00964DD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964DDC" w:rsidRPr="008676BA" w:rsidRDefault="00964DDC" w:rsidP="007E613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964DDC" w:rsidRPr="008676BA" w:rsidRDefault="00964DDC" w:rsidP="007E613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964DDC" w:rsidRPr="008676BA" w:rsidRDefault="00964DDC" w:rsidP="007E613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964DDC" w:rsidRPr="008676BA" w:rsidRDefault="00964DDC" w:rsidP="007E613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964DDC" w:rsidRPr="008676BA" w:rsidRDefault="00964DDC" w:rsidP="007E613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964DDC" w:rsidRPr="008676BA" w:rsidRDefault="00964DDC" w:rsidP="007E613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964DDC" w:rsidRPr="008676BA" w:rsidTr="00964DDC">
        <w:trPr>
          <w:jc w:val="center"/>
        </w:trPr>
        <w:tc>
          <w:tcPr>
            <w:tcW w:w="4479" w:type="dxa"/>
            <w:tcBorders>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i/>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α) Ημερομηνία:[   ],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σημείο-(-α): [   ],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λόγος(-οι):[   ]</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 [……]</w:t>
            </w:r>
          </w:p>
          <w:p w:rsidR="00964DDC" w:rsidRPr="008676BA" w:rsidRDefault="00964DDC" w:rsidP="00964DDC">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 Ναι [] Όχι </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bl>
    <w:p w:rsidR="00964DDC" w:rsidRPr="008676BA" w:rsidRDefault="00964DDC" w:rsidP="00964DDC">
      <w:pPr>
        <w:pStyle w:val="SectionTitle"/>
        <w:rPr>
          <w:rFonts w:ascii="Palatino Linotype" w:hAnsi="Palatino Linotype"/>
          <w:sz w:val="22"/>
        </w:rPr>
      </w:pPr>
    </w:p>
    <w:p w:rsidR="00964DDC" w:rsidRPr="008676BA" w:rsidRDefault="00964DDC" w:rsidP="00964DD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64DDC" w:rsidRPr="008676BA" w:rsidTr="00964DD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 Ναι [] Όχι </w:t>
            </w:r>
          </w:p>
        </w:tc>
      </w:tr>
      <w:tr w:rsidR="00964DDC" w:rsidRPr="008676BA" w:rsidTr="00964DD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964DDC" w:rsidRPr="008676BA" w:rsidRDefault="00964DDC" w:rsidP="00964DDC">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964DDC" w:rsidRPr="008676BA" w:rsidRDefault="00964DDC" w:rsidP="00964DDC">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964DDC" w:rsidRPr="008676BA" w:rsidRDefault="00964DDC" w:rsidP="00964DDC">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964DDC" w:rsidRPr="008676BA" w:rsidRDefault="00964DDC" w:rsidP="00964DDC">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964DDC" w:rsidRPr="008676BA" w:rsidRDefault="00964DDC" w:rsidP="00964DDC">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964DDC" w:rsidRPr="008676BA" w:rsidRDefault="00964DDC" w:rsidP="00964DDC">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964DDC" w:rsidRPr="008676BA" w:rsidRDefault="00964DDC" w:rsidP="00964DDC">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964DDC" w:rsidRPr="008676BA" w:rsidRDefault="00964DDC" w:rsidP="00964DDC">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964DDC" w:rsidRPr="008676BA" w:rsidRDefault="00964DDC" w:rsidP="00964DDC">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64DDC" w:rsidRPr="008676BA" w:rsidTr="00964DDC">
              <w:tc>
                <w:tcPr>
                  <w:tcW w:w="2036" w:type="dxa"/>
                  <w:tcBorders>
                    <w:top w:val="single" w:sz="1" w:space="0" w:color="000000"/>
                    <w:left w:val="single" w:sz="1" w:space="0" w:color="000000"/>
                    <w:bottom w:val="single" w:sz="1"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bCs/>
                      <w:sz w:val="22"/>
                      <w:szCs w:val="22"/>
                    </w:rPr>
                    <w:t>ΦΟΡΟΙ</w:t>
                  </w:r>
                </w:p>
                <w:p w:rsidR="00964DDC" w:rsidRPr="008676BA" w:rsidRDefault="00964DDC" w:rsidP="00964DDC">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964DDC" w:rsidRPr="008676BA" w:rsidTr="00964DDC">
              <w:tc>
                <w:tcPr>
                  <w:tcW w:w="2036" w:type="dxa"/>
                  <w:tcBorders>
                    <w:left w:val="single" w:sz="1" w:space="0" w:color="000000"/>
                    <w:bottom w:val="single" w:sz="1" w:space="0" w:color="000000"/>
                  </w:tcBorders>
                  <w:shd w:val="clear" w:color="auto" w:fill="auto"/>
                </w:tcPr>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α)[……]·</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γ.1) [] Ναι [] Όχι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 Ναι [] Όχι </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γ.2)[……]·</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δ) [] Ναι [] Όχι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α)[……]·</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γ.1) [] Ναι [] Όχι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 Ναι [] Όχι </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γ.2)[……]·</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δ) [] Ναι [] Όχι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bl>
          <w:p w:rsidR="00964DDC" w:rsidRPr="008676BA" w:rsidRDefault="00964DDC" w:rsidP="00964DDC">
            <w:pPr>
              <w:rPr>
                <w:rFonts w:ascii="Palatino Linotype" w:hAnsi="Palatino Linotype"/>
                <w:sz w:val="22"/>
                <w:szCs w:val="22"/>
              </w:rPr>
            </w:pPr>
          </w:p>
        </w:tc>
      </w:tr>
      <w:tr w:rsidR="00964DDC" w:rsidRPr="008676BA" w:rsidTr="00964DD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w:t>
            </w:r>
          </w:p>
        </w:tc>
      </w:tr>
    </w:tbl>
    <w:p w:rsidR="00964DDC" w:rsidRPr="008676BA" w:rsidRDefault="00964DDC" w:rsidP="00964DD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tc>
      </w:tr>
      <w:tr w:rsidR="00964DDC" w:rsidRPr="008676BA" w:rsidTr="00964DD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b/>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64DDC" w:rsidRPr="008676BA" w:rsidRDefault="00964DDC" w:rsidP="00964DDC">
            <w:pPr>
              <w:rPr>
                <w:rFonts w:ascii="Palatino Linotype" w:hAnsi="Palatino Linotype"/>
                <w:b/>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α) πτώχευση, ή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γ) ειδική εκκαθάριση, ή</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964DDC" w:rsidRPr="008676BA" w:rsidRDefault="00964DDC" w:rsidP="00964DDC">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964DDC" w:rsidRPr="008676BA" w:rsidRDefault="00964DDC" w:rsidP="00964DDC">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Εάν ναι:</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r w:rsidRPr="008676BA">
              <w:rPr>
                <w:rFonts w:ascii="Palatino Linotype" w:hAnsi="Palatino Linotype"/>
                <w:sz w:val="22"/>
                <w:szCs w:val="22"/>
              </w:rPr>
              <w:t>[] Ναι [] Όχι</w:t>
            </w: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snapToGrid w:val="0"/>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964DDC" w:rsidRPr="008676BA" w:rsidTr="00964DD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lastRenderedPageBreak/>
              <w:t>[.......................]</w:t>
            </w:r>
          </w:p>
        </w:tc>
      </w:tr>
      <w:tr w:rsidR="00964DDC" w:rsidRPr="008676BA" w:rsidTr="00964DDC">
        <w:trPr>
          <w:trHeight w:val="257"/>
          <w:jc w:val="center"/>
        </w:trPr>
        <w:tc>
          <w:tcPr>
            <w:tcW w:w="4479" w:type="dxa"/>
            <w:vMerge/>
            <w:tcBorders>
              <w:left w:val="single" w:sz="4" w:space="0" w:color="000000"/>
              <w:bottom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b/>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964DDC" w:rsidRPr="008676BA" w:rsidRDefault="00964DDC" w:rsidP="00964DDC">
            <w:pPr>
              <w:rPr>
                <w:rFonts w:ascii="Palatino Linotype" w:hAnsi="Palatino Linotype"/>
                <w:b/>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trHeight w:val="1544"/>
          <w:jc w:val="center"/>
        </w:trPr>
        <w:tc>
          <w:tcPr>
            <w:tcW w:w="4479" w:type="dxa"/>
            <w:vMerge w:val="restart"/>
            <w:tcBorders>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trHeight w:val="514"/>
          <w:jc w:val="center"/>
        </w:trPr>
        <w:tc>
          <w:tcPr>
            <w:tcW w:w="4479" w:type="dxa"/>
            <w:vMerge/>
            <w:tcBorders>
              <w:left w:val="single" w:sz="4" w:space="0" w:color="000000"/>
              <w:bottom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964DDC" w:rsidRPr="008676BA" w:rsidRDefault="00964DDC" w:rsidP="00964DDC">
            <w:pPr>
              <w:rPr>
                <w:rFonts w:ascii="Palatino Linotype" w:hAnsi="Palatino Linotype"/>
                <w:b/>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lastRenderedPageBreak/>
              <w:t>[]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964DDC" w:rsidRPr="008676BA" w:rsidRDefault="00964DDC" w:rsidP="00964DDC">
            <w:pPr>
              <w:rPr>
                <w:rFonts w:ascii="Palatino Linotype" w:hAnsi="Palatino Linotype"/>
                <w:b/>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tc>
      </w:tr>
    </w:tbl>
    <w:p w:rsidR="00964DDC" w:rsidRPr="008676BA" w:rsidRDefault="00964DDC" w:rsidP="00964DDC">
      <w:pPr>
        <w:pStyle w:val="ChapterTitle"/>
        <w:rPr>
          <w:rFonts w:ascii="Palatino Linotype" w:hAnsi="Palatino Linotype"/>
        </w:rPr>
      </w:pPr>
    </w:p>
    <w:p w:rsidR="00964DDC" w:rsidRPr="008676BA" w:rsidRDefault="00964DDC" w:rsidP="00964DDC">
      <w:pPr>
        <w:jc w:val="center"/>
        <w:rPr>
          <w:rFonts w:ascii="Palatino Linotype" w:hAnsi="Palatino Linotype"/>
          <w:b/>
          <w:bCs/>
          <w:sz w:val="22"/>
          <w:szCs w:val="22"/>
        </w:rPr>
      </w:pPr>
    </w:p>
    <w:p w:rsidR="00964DDC" w:rsidRPr="008676BA" w:rsidRDefault="00964DDC" w:rsidP="00964DD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 Ναι [] Όχι </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964DDC" w:rsidRPr="008676BA" w:rsidRDefault="00964DDC" w:rsidP="00964DDC">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964DDC" w:rsidRPr="008676BA" w:rsidRDefault="00964DDC" w:rsidP="00964DDC">
            <w:pPr>
              <w:rPr>
                <w:rFonts w:ascii="Palatino Linotype" w:hAnsi="Palatino Linotype"/>
                <w:b/>
                <w:i/>
                <w:sz w:val="22"/>
                <w:szCs w:val="22"/>
              </w:rPr>
            </w:pPr>
            <w:r w:rsidRPr="008676BA">
              <w:rPr>
                <w:rFonts w:ascii="Palatino Linotype" w:hAnsi="Palatino Linotype"/>
                <w:i/>
                <w:sz w:val="22"/>
                <w:szCs w:val="22"/>
              </w:rPr>
              <w:t>[] Ναι [] Όχι</w:t>
            </w:r>
          </w:p>
          <w:p w:rsidR="00964DDC" w:rsidRPr="008676BA" w:rsidRDefault="00964DDC" w:rsidP="00964DDC">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w:t>
            </w:r>
          </w:p>
        </w:tc>
      </w:tr>
    </w:tbl>
    <w:p w:rsidR="00964DDC" w:rsidRPr="008676BA" w:rsidRDefault="00964DDC" w:rsidP="00964DDC">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964DDC" w:rsidRPr="008676BA" w:rsidRDefault="00964DDC" w:rsidP="00964DDC">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964DDC" w:rsidRPr="008676BA" w:rsidRDefault="00964DDC" w:rsidP="00964DDC">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tc>
      </w:tr>
    </w:tbl>
    <w:p w:rsidR="00964DDC" w:rsidRPr="008676BA" w:rsidRDefault="00964DDC" w:rsidP="00964DDC">
      <w:pPr>
        <w:pStyle w:val="SectionTitle"/>
        <w:rPr>
          <w:rFonts w:ascii="Palatino Linotype" w:hAnsi="Palatino Linotype"/>
          <w:sz w:val="22"/>
        </w:rPr>
      </w:pPr>
    </w:p>
    <w:p w:rsidR="00964DDC" w:rsidRPr="008676BA" w:rsidRDefault="00964DDC" w:rsidP="00964DDC">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i/>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w:t>
            </w:r>
          </w:p>
        </w:tc>
      </w:tr>
      <w:tr w:rsidR="00964DDC" w:rsidRPr="008676BA" w:rsidTr="00964DD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Ναι [] Όχι</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 …] [] Ναι [] Όχι</w:t>
            </w: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964DDC" w:rsidRPr="008676BA" w:rsidRDefault="00964DDC" w:rsidP="00964DDC">
      <w:pPr>
        <w:jc w:val="center"/>
        <w:rPr>
          <w:rFonts w:ascii="Palatino Linotype" w:hAnsi="Palatino Linotype"/>
          <w:b/>
          <w:bCs/>
          <w:sz w:val="22"/>
          <w:szCs w:val="22"/>
        </w:rPr>
      </w:pPr>
    </w:p>
    <w:p w:rsidR="00964DDC" w:rsidRPr="008676BA" w:rsidRDefault="00964DDC" w:rsidP="00964DDC">
      <w:pPr>
        <w:jc w:val="center"/>
        <w:rPr>
          <w:rFonts w:ascii="Palatino Linotype" w:hAnsi="Palatino Linotype"/>
          <w:b/>
          <w:bCs/>
          <w:sz w:val="22"/>
          <w:szCs w:val="22"/>
        </w:rPr>
      </w:pPr>
    </w:p>
    <w:p w:rsidR="00964DDC" w:rsidRPr="008676BA" w:rsidRDefault="00964DDC" w:rsidP="00964DD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964DDC" w:rsidRPr="008676BA" w:rsidRDefault="00964DDC" w:rsidP="00964DDC">
            <w:pPr>
              <w:rPr>
                <w:rFonts w:ascii="Palatino Linotype" w:hAnsi="Palatino Linotype"/>
                <w:strike/>
                <w:sz w:val="22"/>
                <w:szCs w:val="22"/>
              </w:rPr>
            </w:pPr>
            <w:r w:rsidRPr="008676BA">
              <w:rPr>
                <w:rFonts w:ascii="Palatino Linotype" w:hAnsi="Palatino Linotype"/>
                <w:b/>
                <w:bCs/>
                <w:strike/>
                <w:sz w:val="22"/>
                <w:szCs w:val="22"/>
              </w:rPr>
              <w:t>και/ή,</w:t>
            </w: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[……],[……][…]νόμισμα</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64DDC" w:rsidRPr="008676BA" w:rsidRDefault="00964DDC" w:rsidP="00964DDC">
            <w:pPr>
              <w:rPr>
                <w:rFonts w:ascii="Palatino Linotype" w:hAnsi="Palatino Linotype"/>
                <w:strike/>
                <w:sz w:val="22"/>
                <w:szCs w:val="22"/>
              </w:rPr>
            </w:pPr>
            <w:r w:rsidRPr="008676BA">
              <w:rPr>
                <w:rFonts w:ascii="Palatino Linotype" w:hAnsi="Palatino Linotype"/>
                <w:b/>
                <w:bCs/>
                <w:strike/>
                <w:sz w:val="22"/>
                <w:szCs w:val="22"/>
              </w:rPr>
              <w:t>και/ή,</w:t>
            </w: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 νόμισμα</w:t>
            </w: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64DDC" w:rsidRPr="008676BA" w:rsidRDefault="00964DDC" w:rsidP="00964DDC">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964DDC" w:rsidRPr="008676BA" w:rsidRDefault="00964DDC" w:rsidP="00964DDC">
            <w:pPr>
              <w:snapToGrid w:val="0"/>
              <w:rPr>
                <w:rFonts w:ascii="Palatino Linotype" w:hAnsi="Palatino Linotype"/>
                <w:strike/>
                <w:sz w:val="22"/>
                <w:szCs w:val="22"/>
              </w:rPr>
            </w:pPr>
          </w:p>
          <w:p w:rsidR="00964DDC" w:rsidRPr="008676BA" w:rsidRDefault="00964DDC" w:rsidP="00964DDC">
            <w:pPr>
              <w:snapToGrid w:val="0"/>
              <w:rPr>
                <w:rFonts w:ascii="Palatino Linotype" w:hAnsi="Palatino Linotype"/>
                <w:strike/>
                <w:sz w:val="22"/>
                <w:szCs w:val="22"/>
              </w:rPr>
            </w:pPr>
          </w:p>
          <w:p w:rsidR="00964DDC" w:rsidRPr="008676BA" w:rsidRDefault="00964DDC" w:rsidP="00964DDC">
            <w:pPr>
              <w:snapToGrid w:val="0"/>
              <w:rPr>
                <w:rFonts w:ascii="Palatino Linotype" w:hAnsi="Palatino Linotype"/>
                <w:i/>
                <w:strike/>
                <w:sz w:val="22"/>
                <w:szCs w:val="22"/>
              </w:rPr>
            </w:pPr>
          </w:p>
          <w:p w:rsidR="00964DDC" w:rsidRPr="008676BA" w:rsidRDefault="00964DDC" w:rsidP="00964DDC">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64DDC" w:rsidRPr="008676BA" w:rsidRDefault="00964DDC" w:rsidP="00964DDC">
            <w:pPr>
              <w:snapToGrid w:val="0"/>
              <w:rPr>
                <w:rFonts w:ascii="Palatino Linotype" w:hAnsi="Palatino Linotype"/>
                <w:strike/>
                <w:sz w:val="22"/>
                <w:szCs w:val="22"/>
              </w:rPr>
            </w:pPr>
            <w:r w:rsidRPr="008676BA">
              <w:rPr>
                <w:rFonts w:ascii="Palatino Linotype" w:hAnsi="Palatino Linotype"/>
                <w:i/>
                <w:strik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[……][…]νόμισμα</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w:t>
            </w:r>
          </w:p>
        </w:tc>
      </w:tr>
    </w:tbl>
    <w:p w:rsidR="00964DDC" w:rsidRPr="008676BA" w:rsidRDefault="00964DDC" w:rsidP="00964DDC">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b/>
                <w:i/>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w:t>
            </w: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Έργα: [……]</w:t>
            </w:r>
          </w:p>
          <w:p w:rsidR="00964DDC" w:rsidRPr="008676BA" w:rsidRDefault="00964DDC" w:rsidP="00964DDC">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964DDC" w:rsidRPr="008676BA" w:rsidRDefault="00964DDC" w:rsidP="00964DDC">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 xml:space="preserve">1β) Μόνο για </w:t>
            </w:r>
            <w:r w:rsidRPr="007E6131">
              <w:rPr>
                <w:rFonts w:ascii="Palatino Linotype" w:hAnsi="Palatino Linotype"/>
                <w:b/>
                <w:i/>
                <w:strike/>
                <w:sz w:val="22"/>
                <w:szCs w:val="22"/>
              </w:rPr>
              <w:t>δημόσιες συμβάσεις προμηθειών και δημόσιες συμβάσεις υπηρεσιών</w:t>
            </w:r>
            <w:r w:rsidRPr="007E6131">
              <w:rPr>
                <w:rFonts w:ascii="Palatino Linotype" w:hAnsi="Palatino Linotype"/>
                <w:strike/>
                <w:sz w:val="22"/>
                <w:szCs w:val="22"/>
              </w:rPr>
              <w:t>:</w:t>
            </w:r>
          </w:p>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Κατά τη διάρκεια της περιόδου αναφοράς</w:t>
            </w:r>
            <w:r w:rsidRPr="007E6131">
              <w:rPr>
                <w:rStyle w:val="ad"/>
                <w:rFonts w:ascii="Palatino Linotype" w:hAnsi="Palatino Linotype"/>
                <w:strike/>
                <w:sz w:val="22"/>
                <w:szCs w:val="22"/>
                <w:vertAlign w:val="superscript"/>
              </w:rPr>
              <w:endnoteReference w:id="39"/>
            </w:r>
            <w:r w:rsidRPr="007E6131">
              <w:rPr>
                <w:rFonts w:ascii="Palatino Linotype" w:hAnsi="Palatino Linotype"/>
                <w:strike/>
                <w:sz w:val="22"/>
                <w:szCs w:val="22"/>
              </w:rPr>
              <w:t xml:space="preserve">, ο οικονομικός φορέας έχει </w:t>
            </w:r>
            <w:r w:rsidRPr="007E6131">
              <w:rPr>
                <w:rFonts w:ascii="Palatino Linotype" w:hAnsi="Palatino Linotype"/>
                <w:b/>
                <w:strike/>
                <w:sz w:val="22"/>
                <w:szCs w:val="22"/>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7E6131">
              <w:rPr>
                <w:rStyle w:val="ad"/>
                <w:rFonts w:ascii="Palatino Linotype" w:hAnsi="Palatino Linotype"/>
                <w:strike/>
                <w:sz w:val="22"/>
                <w:szCs w:val="22"/>
                <w:vertAlign w:val="superscript"/>
              </w:rPr>
              <w:endnoteReference w:id="40"/>
            </w:r>
            <w:r w:rsidRPr="007E6131">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 xml:space="preserve">Αριθμός ετών (ΠΡΟΗΓΟΥΜΕΝΗ ΤΡΙΕΤΙΑ): </w:t>
            </w:r>
          </w:p>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964DDC" w:rsidRPr="007E6131" w:rsidTr="00964DDC">
              <w:tc>
                <w:tcPr>
                  <w:tcW w:w="1057" w:type="dxa"/>
                  <w:tcBorders>
                    <w:top w:val="single" w:sz="4" w:space="0" w:color="000000"/>
                    <w:left w:val="single" w:sz="4" w:space="0" w:color="000000"/>
                    <w:bottom w:val="single" w:sz="4" w:space="0" w:color="000000"/>
                  </w:tcBorders>
                  <w:shd w:val="clear" w:color="auto" w:fill="auto"/>
                </w:tcPr>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4DDC" w:rsidRPr="007E6131" w:rsidRDefault="00964DDC" w:rsidP="00964DDC">
                  <w:pPr>
                    <w:rPr>
                      <w:rFonts w:ascii="Palatino Linotype" w:hAnsi="Palatino Linotype"/>
                      <w:strike/>
                      <w:sz w:val="22"/>
                      <w:szCs w:val="22"/>
                    </w:rPr>
                  </w:pPr>
                  <w:r w:rsidRPr="007E6131">
                    <w:rPr>
                      <w:rFonts w:ascii="Palatino Linotype" w:hAnsi="Palatino Linotype"/>
                      <w:strike/>
                      <w:sz w:val="22"/>
                      <w:szCs w:val="22"/>
                    </w:rPr>
                    <w:t>παραλήπτες</w:t>
                  </w:r>
                </w:p>
              </w:tc>
            </w:tr>
            <w:tr w:rsidR="00964DDC" w:rsidRPr="007E6131" w:rsidTr="00964DDC">
              <w:tc>
                <w:tcPr>
                  <w:tcW w:w="1057" w:type="dxa"/>
                  <w:tcBorders>
                    <w:top w:val="single" w:sz="4" w:space="0" w:color="000000"/>
                    <w:left w:val="single" w:sz="4" w:space="0" w:color="000000"/>
                    <w:bottom w:val="single" w:sz="4" w:space="0" w:color="000000"/>
                  </w:tcBorders>
                  <w:shd w:val="clear" w:color="auto" w:fill="auto"/>
                </w:tcPr>
                <w:p w:rsidR="00964DDC" w:rsidRPr="007E6131" w:rsidRDefault="00964DDC" w:rsidP="00964DDC">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964DDC" w:rsidRPr="007E6131" w:rsidRDefault="00964DDC" w:rsidP="00964DDC">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964DDC" w:rsidRPr="007E6131" w:rsidRDefault="00964DDC" w:rsidP="00964DDC">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4DDC" w:rsidRPr="007E6131" w:rsidRDefault="00964DDC" w:rsidP="00964DDC">
                  <w:pPr>
                    <w:snapToGrid w:val="0"/>
                    <w:rPr>
                      <w:rFonts w:ascii="Palatino Linotype" w:hAnsi="Palatino Linotype"/>
                      <w:strike/>
                      <w:sz w:val="22"/>
                      <w:szCs w:val="22"/>
                    </w:rPr>
                  </w:pPr>
                </w:p>
              </w:tc>
            </w:tr>
          </w:tbl>
          <w:p w:rsidR="00964DDC" w:rsidRPr="007E6131" w:rsidRDefault="00964DDC" w:rsidP="00964DDC">
            <w:pPr>
              <w:rPr>
                <w:rFonts w:ascii="Palatino Linotype" w:hAnsi="Palatino Linotype"/>
                <w:strike/>
                <w:sz w:val="22"/>
                <w:szCs w:val="22"/>
              </w:rPr>
            </w:pP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964DDC" w:rsidRPr="008676BA" w:rsidRDefault="00964DDC" w:rsidP="00964DDC">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lastRenderedPageBreak/>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964DDC" w:rsidRPr="008676BA" w:rsidRDefault="00964DDC" w:rsidP="00964DDC">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964DDC" w:rsidRPr="008676BA" w:rsidRDefault="00964DDC" w:rsidP="00964DDC">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α)[......................................……]</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β) [……]</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 [.........] </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 [.........] </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 [.........] </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 [.........] </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 [.........] </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 [.........] </w:t>
            </w:r>
          </w:p>
        </w:tc>
      </w:tr>
      <w:tr w:rsidR="00964DDC" w:rsidRPr="008676BA" w:rsidTr="00964DDC">
        <w:trPr>
          <w:jc w:val="center"/>
        </w:trPr>
        <w:tc>
          <w:tcPr>
            <w:tcW w:w="4479" w:type="dxa"/>
            <w:tcBorders>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lastRenderedPageBreak/>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i/>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964DDC" w:rsidRPr="008676BA" w:rsidRDefault="00964DDC" w:rsidP="00964DDC">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4DDC" w:rsidRPr="008676BA" w:rsidRDefault="00964DDC" w:rsidP="00964DDC">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snapToGrid w:val="0"/>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 Ναι [] Όχι</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sz w:val="22"/>
                <w:szCs w:val="22"/>
              </w:rPr>
              <w:t>[….............................................]</w:t>
            </w:r>
          </w:p>
          <w:p w:rsidR="00964DDC" w:rsidRPr="008676BA" w:rsidRDefault="00964DDC" w:rsidP="00964DDC">
            <w:pPr>
              <w:rPr>
                <w:rFonts w:ascii="Palatino Linotype" w:hAnsi="Palatino Linotype"/>
                <w:sz w:val="22"/>
                <w:szCs w:val="22"/>
              </w:rPr>
            </w:pP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964DDC" w:rsidRPr="008676BA" w:rsidRDefault="00964DDC" w:rsidP="00964DDC">
      <w:pPr>
        <w:pStyle w:val="SectionTitle"/>
        <w:ind w:firstLine="0"/>
        <w:rPr>
          <w:rFonts w:ascii="Palatino Linotype" w:hAnsi="Palatino Linotype"/>
          <w:sz w:val="22"/>
        </w:rPr>
      </w:pPr>
    </w:p>
    <w:p w:rsidR="00964DDC" w:rsidRPr="008676BA" w:rsidRDefault="00964DDC" w:rsidP="00964DDC">
      <w:pPr>
        <w:jc w:val="center"/>
        <w:rPr>
          <w:rFonts w:ascii="Palatino Linotype" w:hAnsi="Palatino Linotype"/>
          <w:b/>
          <w:bCs/>
          <w:sz w:val="22"/>
          <w:szCs w:val="22"/>
        </w:rPr>
      </w:pPr>
    </w:p>
    <w:p w:rsidR="00964DDC" w:rsidRPr="008676BA" w:rsidRDefault="00964DDC" w:rsidP="00964DD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trike/>
                <w:sz w:val="22"/>
                <w:szCs w:val="22"/>
              </w:rPr>
            </w:pPr>
            <w:r w:rsidRPr="008676BA">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strike/>
                <w:color w:val="000000"/>
                <w:sz w:val="22"/>
                <w:szCs w:val="22"/>
              </w:rPr>
            </w:pPr>
            <w:r w:rsidRPr="008676BA">
              <w:rPr>
                <w:rFonts w:ascii="Palatino Linotype" w:hAnsi="Palatino Linotype"/>
                <w:strike/>
                <w:color w:val="000000"/>
                <w:sz w:val="22"/>
                <w:szCs w:val="22"/>
              </w:rPr>
              <w:t xml:space="preserve">Θα είναι σε θέση ο οικονομικός φορέας να προσκομίσει </w:t>
            </w:r>
            <w:r w:rsidRPr="008676BA">
              <w:rPr>
                <w:rFonts w:ascii="Palatino Linotype" w:hAnsi="Palatino Linotype"/>
                <w:b/>
                <w:strike/>
                <w:color w:val="000000"/>
                <w:sz w:val="22"/>
                <w:szCs w:val="22"/>
              </w:rPr>
              <w:t>πιστοποιητικά</w:t>
            </w:r>
            <w:r w:rsidRPr="008676BA">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color w:val="000000"/>
                <w:sz w:val="22"/>
                <w:szCs w:val="22"/>
              </w:rPr>
              <w:t>πρότυπα διασφάλισης ποιότητας</w:t>
            </w:r>
            <w:r w:rsidRPr="008676BA">
              <w:rPr>
                <w:rFonts w:ascii="Palatino Linotype" w:hAnsi="Palatino Linotype"/>
                <w:strike/>
                <w:color w:val="000000"/>
                <w:sz w:val="22"/>
                <w:szCs w:val="22"/>
              </w:rPr>
              <w:t>, συμπεριλαμβανομένης της προσβασιμότητας για άτομα με ειδικές ανάγκες;</w:t>
            </w:r>
          </w:p>
          <w:p w:rsidR="00964DDC" w:rsidRPr="008676BA" w:rsidRDefault="00964DDC" w:rsidP="00964DDC">
            <w:pPr>
              <w:rPr>
                <w:rFonts w:ascii="Palatino Linotype" w:hAnsi="Palatino Linotype"/>
                <w:i/>
                <w:strike/>
                <w:color w:val="000000"/>
                <w:sz w:val="22"/>
                <w:szCs w:val="22"/>
              </w:rPr>
            </w:pPr>
            <w:r w:rsidRPr="008676BA">
              <w:rPr>
                <w:rFonts w:ascii="Palatino Linotype" w:hAnsi="Palatino Linotype"/>
                <w:b/>
                <w:strike/>
                <w:color w:val="000000"/>
                <w:sz w:val="22"/>
                <w:szCs w:val="22"/>
              </w:rPr>
              <w:t>Εάν όχι</w:t>
            </w:r>
            <w:r w:rsidRPr="008676BA">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Ναι [] Όχι</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 [……]</w:t>
            </w: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strike/>
                <w:sz w:val="22"/>
                <w:szCs w:val="22"/>
              </w:rPr>
            </w:pPr>
            <w:r w:rsidRPr="008676BA">
              <w:rPr>
                <w:rFonts w:ascii="Palatino Linotype" w:hAnsi="Palatino Linotype"/>
                <w:strike/>
                <w:sz w:val="22"/>
                <w:szCs w:val="22"/>
              </w:rPr>
              <w:t xml:space="preserve">Θα είναι σε θέση ο οικονομικός φορέας να προσκομίσει </w:t>
            </w:r>
            <w:r w:rsidRPr="008676BA">
              <w:rPr>
                <w:rFonts w:ascii="Palatino Linotype" w:hAnsi="Palatino Linotype"/>
                <w:b/>
                <w:strike/>
                <w:sz w:val="22"/>
                <w:szCs w:val="22"/>
              </w:rPr>
              <w:t>πιστοποιητικά</w:t>
            </w:r>
            <w:r w:rsidRPr="008676BA">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964DDC" w:rsidRPr="008676BA" w:rsidRDefault="00964DDC" w:rsidP="00964DDC">
            <w:pPr>
              <w:rPr>
                <w:rFonts w:ascii="Palatino Linotype" w:hAnsi="Palatino Linotype"/>
                <w:strike/>
                <w:sz w:val="22"/>
                <w:szCs w:val="22"/>
              </w:rPr>
            </w:pPr>
            <w:r w:rsidRPr="008676BA">
              <w:rPr>
                <w:rFonts w:ascii="Palatino Linotype" w:hAnsi="Palatino Linotype"/>
                <w:b/>
                <w:strike/>
                <w:sz w:val="22"/>
                <w:szCs w:val="22"/>
              </w:rPr>
              <w:t>Εάν όχι</w:t>
            </w:r>
            <w:r w:rsidRPr="008676BA">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Ναι [] Όχι</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 [……]</w:t>
            </w: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964DDC" w:rsidRPr="008676BA" w:rsidRDefault="00964DDC" w:rsidP="00964DDC">
      <w:pPr>
        <w:jc w:val="center"/>
        <w:rPr>
          <w:rFonts w:ascii="Palatino Linotype" w:hAnsi="Palatino Linotype"/>
          <w:sz w:val="22"/>
          <w:szCs w:val="22"/>
        </w:rPr>
      </w:pPr>
    </w:p>
    <w:p w:rsidR="00964DDC" w:rsidRPr="008676BA" w:rsidRDefault="00964DDC" w:rsidP="00964DDC">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964DDC" w:rsidRPr="008676BA" w:rsidRDefault="00964DDC" w:rsidP="00964DD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64DDC" w:rsidRPr="008676BA" w:rsidRDefault="00964DDC" w:rsidP="00964DDC">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964DDC" w:rsidRPr="008676BA" w:rsidTr="00964DDC">
        <w:trPr>
          <w:jc w:val="center"/>
        </w:trPr>
        <w:tc>
          <w:tcPr>
            <w:tcW w:w="4479" w:type="dxa"/>
            <w:tcBorders>
              <w:top w:val="single" w:sz="4" w:space="0" w:color="000000"/>
              <w:left w:val="single" w:sz="4" w:space="0" w:color="000000"/>
              <w:bottom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64DDC" w:rsidRPr="008676BA" w:rsidRDefault="00964DDC" w:rsidP="00964DDC">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w:t>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strike/>
                <w:sz w:val="22"/>
                <w:szCs w:val="22"/>
              </w:rPr>
            </w:pPr>
          </w:p>
          <w:p w:rsidR="00964DDC" w:rsidRPr="008676BA" w:rsidRDefault="00964DDC" w:rsidP="00964DDC">
            <w:pPr>
              <w:rPr>
                <w:rFonts w:ascii="Palatino Linotype" w:hAnsi="Palatino Linotype"/>
                <w:i/>
                <w:strike/>
                <w:sz w:val="22"/>
                <w:szCs w:val="22"/>
              </w:rPr>
            </w:pPr>
          </w:p>
          <w:p w:rsidR="00964DDC" w:rsidRPr="008676BA" w:rsidRDefault="00964DDC" w:rsidP="00964DD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964DDC" w:rsidRPr="008676BA" w:rsidRDefault="00964DDC" w:rsidP="00964DDC">
      <w:pPr>
        <w:pStyle w:val="ChapterTitle"/>
        <w:rPr>
          <w:rFonts w:ascii="Palatino Linotype" w:hAnsi="Palatino Linotype"/>
        </w:rPr>
      </w:pPr>
    </w:p>
    <w:p w:rsidR="00964DDC" w:rsidRPr="008676BA" w:rsidRDefault="00964DDC" w:rsidP="00964DDC">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964DDC" w:rsidRPr="008676BA" w:rsidRDefault="00964DDC" w:rsidP="00964DDC">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964DDC" w:rsidRPr="008676BA" w:rsidRDefault="00964DDC" w:rsidP="00964DDC">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964DDC" w:rsidRPr="008676BA" w:rsidRDefault="00964DDC" w:rsidP="00964DDC">
      <w:pPr>
        <w:rPr>
          <w:rFonts w:ascii="Palatino Linotype" w:hAnsi="Palatino Linotype"/>
          <w:i/>
          <w:sz w:val="22"/>
          <w:szCs w:val="22"/>
        </w:rPr>
      </w:pPr>
    </w:p>
    <w:p w:rsidR="00964DDC" w:rsidRPr="008676BA" w:rsidRDefault="00964DDC" w:rsidP="00964DDC">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964DDC" w:rsidRPr="008676BA" w:rsidRDefault="00964DDC" w:rsidP="00964DDC">
      <w:pPr>
        <w:rPr>
          <w:sz w:val="22"/>
          <w:szCs w:val="22"/>
        </w:rPr>
      </w:pPr>
      <w:r w:rsidRPr="008676BA">
        <w:rPr>
          <w:rFonts w:ascii="Palatino Linotype" w:hAnsi="Palatino Linotype"/>
          <w:i/>
          <w:sz w:val="22"/>
          <w:szCs w:val="22"/>
        </w:rPr>
        <w:br w:type="page"/>
      </w:r>
    </w:p>
    <w:p w:rsidR="00964DDC" w:rsidRPr="00C52E6C" w:rsidRDefault="00964DDC" w:rsidP="00964DDC">
      <w:pPr>
        <w:jc w:val="both"/>
      </w:pPr>
    </w:p>
    <w:p w:rsidR="00964DDC" w:rsidRDefault="00964DDC" w:rsidP="00964DDC"/>
    <w:p w:rsidR="00964DDC" w:rsidRDefault="00964DDC" w:rsidP="00964DDC"/>
    <w:p w:rsidR="00406FB3" w:rsidRDefault="00406FB3"/>
    <w:sectPr w:rsidR="00406FB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6A" w:rsidRDefault="00944C6A" w:rsidP="00964DDC">
      <w:r>
        <w:separator/>
      </w:r>
    </w:p>
  </w:endnote>
  <w:endnote w:type="continuationSeparator" w:id="0">
    <w:p w:rsidR="00944C6A" w:rsidRDefault="00944C6A" w:rsidP="00964DDC">
      <w:r>
        <w:continuationSeparator/>
      </w:r>
    </w:p>
  </w:endnote>
  <w:endnote w:id="1">
    <w:p w:rsidR="00944C6A" w:rsidRPr="002F6B21" w:rsidRDefault="00944C6A" w:rsidP="00964DDC">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44C6A" w:rsidRPr="002F6B21" w:rsidRDefault="00944C6A" w:rsidP="00964DDC">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944C6A" w:rsidRPr="00F62DFA" w:rsidRDefault="00944C6A" w:rsidP="00964DDC">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4C6A" w:rsidRPr="00F62DFA" w:rsidRDefault="00944C6A" w:rsidP="00964DDC">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4C6A" w:rsidRPr="00F62DFA" w:rsidRDefault="00944C6A" w:rsidP="00964DDC">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4C6A" w:rsidRPr="002F6B21" w:rsidRDefault="00944C6A" w:rsidP="00964DDC">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44C6A" w:rsidRPr="002F6B21" w:rsidRDefault="00944C6A" w:rsidP="00964DDC">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44C6A" w:rsidRPr="002F6B21" w:rsidRDefault="00944C6A" w:rsidP="00964DDC">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944C6A" w:rsidRPr="002F6B21" w:rsidRDefault="00944C6A" w:rsidP="00964DDC">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944C6A" w:rsidRPr="002F6B21" w:rsidRDefault="00944C6A" w:rsidP="00964DDC">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44C6A" w:rsidRPr="002F6B21" w:rsidRDefault="00944C6A" w:rsidP="00964DDC">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44C6A" w:rsidRPr="002F6B21" w:rsidRDefault="00944C6A" w:rsidP="00964DDC">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44C6A" w:rsidRPr="002F6B21" w:rsidRDefault="00944C6A" w:rsidP="00964DDC">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944C6A" w:rsidRPr="002F6B21" w:rsidRDefault="00944C6A" w:rsidP="00964DDC">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44C6A" w:rsidRPr="002F6B21" w:rsidRDefault="00944C6A" w:rsidP="00964DDC">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44C6A" w:rsidRPr="002F6B21" w:rsidRDefault="00944C6A" w:rsidP="00964DDC">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44C6A" w:rsidRPr="002F6B21" w:rsidRDefault="00944C6A" w:rsidP="00964DDC">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44C6A" w:rsidRPr="002F6B21" w:rsidRDefault="00944C6A" w:rsidP="00964DDC">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44C6A" w:rsidRPr="002F6B21" w:rsidRDefault="00944C6A" w:rsidP="00964DDC">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44C6A" w:rsidRPr="002F6B21" w:rsidRDefault="00944C6A" w:rsidP="00964DDC">
      <w:pPr>
        <w:pStyle w:val="af0"/>
        <w:tabs>
          <w:tab w:val="left" w:pos="284"/>
        </w:tabs>
        <w:ind w:firstLine="0"/>
      </w:pPr>
      <w:r w:rsidRPr="00F62DFA">
        <w:rPr>
          <w:rStyle w:val="ad"/>
        </w:rPr>
        <w:endnoteRef/>
      </w:r>
      <w:r w:rsidRPr="002F6B21">
        <w:tab/>
        <w:t>Επαναλάβετε όσες φορές χρειάζεται.</w:t>
      </w:r>
    </w:p>
  </w:endnote>
  <w:endnote w:id="18">
    <w:p w:rsidR="00944C6A" w:rsidRPr="002F6B21" w:rsidRDefault="00944C6A" w:rsidP="00964DDC">
      <w:pPr>
        <w:pStyle w:val="af0"/>
        <w:tabs>
          <w:tab w:val="left" w:pos="284"/>
        </w:tabs>
        <w:ind w:firstLine="0"/>
      </w:pPr>
      <w:r w:rsidRPr="00F62DFA">
        <w:rPr>
          <w:rStyle w:val="ad"/>
        </w:rPr>
        <w:endnoteRef/>
      </w:r>
      <w:r w:rsidRPr="002F6B21">
        <w:tab/>
        <w:t>Επαναλάβετε όσες φορές χρειάζεται.</w:t>
      </w:r>
    </w:p>
  </w:endnote>
  <w:endnote w:id="19">
    <w:p w:rsidR="00944C6A" w:rsidRPr="002F6B21" w:rsidRDefault="00944C6A" w:rsidP="00964DDC">
      <w:pPr>
        <w:pStyle w:val="af0"/>
        <w:tabs>
          <w:tab w:val="left" w:pos="284"/>
        </w:tabs>
        <w:ind w:firstLine="0"/>
      </w:pPr>
      <w:r w:rsidRPr="00F62DFA">
        <w:rPr>
          <w:rStyle w:val="ad"/>
        </w:rPr>
        <w:endnoteRef/>
      </w:r>
      <w:r w:rsidRPr="002F6B21">
        <w:tab/>
        <w:t>Επαναλάβετε όσες φορές χρειάζεται.</w:t>
      </w:r>
    </w:p>
  </w:endnote>
  <w:endnote w:id="20">
    <w:p w:rsidR="00944C6A" w:rsidRPr="002F6B21" w:rsidRDefault="00944C6A" w:rsidP="00964DDC">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44C6A" w:rsidRPr="002F6B21" w:rsidRDefault="00944C6A" w:rsidP="00964DDC">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44C6A" w:rsidRPr="002F6B21" w:rsidRDefault="00944C6A" w:rsidP="00964DDC">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44C6A" w:rsidRPr="002F6B21" w:rsidRDefault="00944C6A" w:rsidP="00964DDC">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44C6A" w:rsidRPr="002F6B21" w:rsidRDefault="00944C6A" w:rsidP="00964DDC">
      <w:pPr>
        <w:pStyle w:val="af0"/>
        <w:tabs>
          <w:tab w:val="left" w:pos="284"/>
        </w:tabs>
        <w:ind w:firstLine="0"/>
      </w:pPr>
      <w:r w:rsidRPr="00F62DFA">
        <w:rPr>
          <w:rStyle w:val="ad"/>
        </w:rPr>
        <w:endnoteRef/>
      </w:r>
      <w:r w:rsidRPr="002F6B21">
        <w:tab/>
        <w:t>Επαναλάβετε όσες φορές χρειάζεται.</w:t>
      </w:r>
    </w:p>
  </w:endnote>
  <w:endnote w:id="25">
    <w:p w:rsidR="00944C6A" w:rsidRPr="002F6B21" w:rsidRDefault="00944C6A" w:rsidP="00964DDC">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44C6A" w:rsidRPr="002F6B21" w:rsidRDefault="00944C6A" w:rsidP="00964DDC">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44C6A" w:rsidRPr="002F6B21" w:rsidRDefault="00944C6A" w:rsidP="00964DDC">
      <w:pPr>
        <w:pStyle w:val="af0"/>
        <w:tabs>
          <w:tab w:val="left" w:pos="284"/>
        </w:tabs>
        <w:ind w:firstLine="0"/>
      </w:pPr>
      <w:r w:rsidRPr="00F62DFA">
        <w:rPr>
          <w:rStyle w:val="ad"/>
        </w:rPr>
        <w:endnoteRef/>
      </w:r>
      <w:r w:rsidRPr="002F6B21">
        <w:tab/>
        <w:t>Άρθρο 73 παρ. 5.</w:t>
      </w:r>
    </w:p>
  </w:endnote>
  <w:endnote w:id="28">
    <w:p w:rsidR="00944C6A" w:rsidRPr="002F6B21" w:rsidRDefault="00944C6A" w:rsidP="00964DDC">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44C6A" w:rsidRPr="002F6B21" w:rsidRDefault="00944C6A" w:rsidP="00964DDC">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944C6A" w:rsidRPr="002F6B21" w:rsidRDefault="00944C6A" w:rsidP="00964DDC">
      <w:pPr>
        <w:pStyle w:val="af0"/>
        <w:tabs>
          <w:tab w:val="left" w:pos="284"/>
        </w:tabs>
        <w:ind w:firstLine="0"/>
      </w:pPr>
      <w:r w:rsidRPr="00F62DFA">
        <w:rPr>
          <w:rStyle w:val="ad"/>
        </w:rPr>
        <w:endnoteRef/>
      </w:r>
      <w:r w:rsidRPr="002F6B21">
        <w:tab/>
        <w:t>Πρβλ άρθρο 48.</w:t>
      </w:r>
    </w:p>
  </w:endnote>
  <w:endnote w:id="31">
    <w:p w:rsidR="00944C6A" w:rsidRPr="002F6B21" w:rsidRDefault="00944C6A" w:rsidP="00964DDC">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44C6A" w:rsidRPr="002F6B21" w:rsidRDefault="00944C6A" w:rsidP="00964DDC">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44C6A" w:rsidRPr="002F6B21" w:rsidRDefault="00944C6A" w:rsidP="00964DDC">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44C6A" w:rsidRPr="002F6B21" w:rsidRDefault="00944C6A" w:rsidP="00964DDC">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44C6A" w:rsidRPr="002F6B21" w:rsidRDefault="00944C6A" w:rsidP="00964DDC">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44C6A" w:rsidRPr="002F6B21" w:rsidRDefault="00944C6A" w:rsidP="00964DDC">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944C6A" w:rsidRPr="002F6B21" w:rsidRDefault="00944C6A" w:rsidP="00964DDC">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944C6A" w:rsidRPr="002F6B21" w:rsidRDefault="00944C6A" w:rsidP="00964DDC">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44C6A" w:rsidRPr="002F6B21" w:rsidRDefault="00944C6A" w:rsidP="00964DDC">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44C6A" w:rsidRPr="002F6B21" w:rsidRDefault="00944C6A" w:rsidP="00964DDC">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44C6A" w:rsidRPr="002F6B21" w:rsidRDefault="00944C6A" w:rsidP="00964DDC">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44C6A" w:rsidRPr="002F6B21" w:rsidRDefault="00944C6A" w:rsidP="00964DDC">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44C6A" w:rsidRPr="002F6B21" w:rsidRDefault="00944C6A" w:rsidP="00964DDC">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44C6A" w:rsidRPr="002F6B21" w:rsidRDefault="00944C6A" w:rsidP="00964DDC">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944C6A" w:rsidRPr="002F6B21" w:rsidRDefault="00944C6A" w:rsidP="00964DDC">
      <w:pPr>
        <w:pStyle w:val="af0"/>
        <w:tabs>
          <w:tab w:val="left" w:pos="284"/>
        </w:tabs>
        <w:ind w:firstLine="0"/>
      </w:pPr>
      <w:r w:rsidRPr="00F62DFA">
        <w:rPr>
          <w:rStyle w:val="ad"/>
        </w:rPr>
        <w:endnoteRef/>
      </w:r>
      <w:r w:rsidRPr="002F6B21">
        <w:tab/>
        <w:t>Επαναλάβετε όσες φορές χρειάζεται.</w:t>
      </w:r>
    </w:p>
  </w:endnote>
  <w:endnote w:id="46">
    <w:p w:rsidR="00944C6A" w:rsidRPr="002F6B21" w:rsidRDefault="00944C6A" w:rsidP="00964DDC">
      <w:pPr>
        <w:pStyle w:val="af0"/>
        <w:tabs>
          <w:tab w:val="left" w:pos="284"/>
        </w:tabs>
        <w:ind w:firstLine="0"/>
      </w:pPr>
      <w:r w:rsidRPr="00F62DFA">
        <w:rPr>
          <w:rStyle w:val="ad"/>
        </w:rPr>
        <w:endnoteRef/>
      </w:r>
      <w:r w:rsidRPr="002F6B21">
        <w:tab/>
        <w:t>Επαναλάβετε όσες φορές χρειάζεται.</w:t>
      </w:r>
    </w:p>
  </w:endnote>
  <w:endnote w:id="47">
    <w:p w:rsidR="00944C6A" w:rsidRPr="002F6B21" w:rsidRDefault="00944C6A" w:rsidP="00964DDC">
      <w:pPr>
        <w:pStyle w:val="af0"/>
        <w:tabs>
          <w:tab w:val="left" w:pos="284"/>
        </w:tabs>
        <w:ind w:firstLine="0"/>
      </w:pPr>
      <w:r w:rsidRPr="00F62DFA">
        <w:rPr>
          <w:rStyle w:val="ad"/>
        </w:rPr>
        <w:endnoteRef/>
      </w:r>
      <w:r w:rsidRPr="002F6B21">
        <w:tab/>
        <w:t>Πρβλ και άρθρο 1 ν. 4250/2014</w:t>
      </w:r>
    </w:p>
  </w:endnote>
  <w:endnote w:id="48">
    <w:p w:rsidR="00944C6A" w:rsidRPr="002F6B21" w:rsidRDefault="00944C6A" w:rsidP="00964DDC">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7209"/>
      <w:docPartObj>
        <w:docPartGallery w:val="Page Numbers (Bottom of Page)"/>
        <w:docPartUnique/>
      </w:docPartObj>
    </w:sdtPr>
    <w:sdtContent>
      <w:p w:rsidR="00944C6A" w:rsidRDefault="00944C6A">
        <w:pPr>
          <w:pStyle w:val="a7"/>
          <w:jc w:val="right"/>
        </w:pPr>
        <w:r>
          <w:fldChar w:fldCharType="begin"/>
        </w:r>
        <w:r>
          <w:instrText>PAGE   \* MERGEFORMAT</w:instrText>
        </w:r>
        <w:r>
          <w:fldChar w:fldCharType="separate"/>
        </w:r>
        <w:r w:rsidR="00442BFA">
          <w:rPr>
            <w:noProof/>
          </w:rPr>
          <w:t>22</w:t>
        </w:r>
        <w:r>
          <w:fldChar w:fldCharType="end"/>
        </w:r>
      </w:p>
    </w:sdtContent>
  </w:sdt>
  <w:p w:rsidR="00944C6A" w:rsidRDefault="00944C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6A" w:rsidRDefault="00944C6A" w:rsidP="00964DDC">
      <w:r>
        <w:separator/>
      </w:r>
    </w:p>
  </w:footnote>
  <w:footnote w:type="continuationSeparator" w:id="0">
    <w:p w:rsidR="00944C6A" w:rsidRDefault="00944C6A" w:rsidP="00964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ACD195C"/>
    <w:multiLevelType w:val="multilevel"/>
    <w:tmpl w:val="04DEF2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00D49"/>
    <w:multiLevelType w:val="hybridMultilevel"/>
    <w:tmpl w:val="01EE8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015F3D"/>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F82C65"/>
    <w:multiLevelType w:val="hybridMultilevel"/>
    <w:tmpl w:val="08CE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B5576CE"/>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77EA2F38"/>
    <w:multiLevelType w:val="multilevel"/>
    <w:tmpl w:val="0408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9"/>
  </w:num>
  <w:num w:numId="2">
    <w:abstractNumId w:val="8"/>
  </w:num>
  <w:num w:numId="3">
    <w:abstractNumId w:val="12"/>
  </w:num>
  <w:num w:numId="4">
    <w:abstractNumId w:val="3"/>
  </w:num>
  <w:num w:numId="5">
    <w:abstractNumId w:val="5"/>
  </w:num>
  <w:num w:numId="6">
    <w:abstractNumId w:val="6"/>
  </w:num>
  <w:num w:numId="7">
    <w:abstractNumId w:val="13"/>
  </w:num>
  <w:num w:numId="8">
    <w:abstractNumId w:val="7"/>
  </w:num>
  <w:num w:numId="9">
    <w:abstractNumId w:val="11"/>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DC"/>
    <w:rsid w:val="001414B4"/>
    <w:rsid w:val="00406FB3"/>
    <w:rsid w:val="00432353"/>
    <w:rsid w:val="00442BFA"/>
    <w:rsid w:val="007E6131"/>
    <w:rsid w:val="00926A8C"/>
    <w:rsid w:val="00944C6A"/>
    <w:rsid w:val="00964DDC"/>
    <w:rsid w:val="00982AF9"/>
    <w:rsid w:val="009C5101"/>
    <w:rsid w:val="00A802F7"/>
    <w:rsid w:val="00ED63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34E0E-735A-41B8-AD57-4FB91DDF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DDC"/>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964DDC"/>
    <w:pPr>
      <w:keepNext/>
      <w:jc w:val="both"/>
      <w:outlineLvl w:val="0"/>
    </w:pPr>
    <w:rPr>
      <w:rFonts w:ascii="Arial" w:hAnsi="Arial"/>
      <w:b/>
      <w:bCs/>
    </w:rPr>
  </w:style>
  <w:style w:type="paragraph" w:styleId="2">
    <w:name w:val="heading 2"/>
    <w:basedOn w:val="a"/>
    <w:next w:val="a"/>
    <w:link w:val="2Char"/>
    <w:qFormat/>
    <w:rsid w:val="00964DDC"/>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964DD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964DDC"/>
    <w:pPr>
      <w:keepNext/>
      <w:spacing w:before="240" w:after="60"/>
      <w:outlineLvl w:val="3"/>
    </w:pPr>
    <w:rPr>
      <w:b/>
      <w:bCs/>
      <w:sz w:val="28"/>
      <w:szCs w:val="28"/>
      <w:lang w:eastAsia="en-US"/>
    </w:rPr>
  </w:style>
  <w:style w:type="paragraph" w:styleId="5">
    <w:name w:val="heading 5"/>
    <w:basedOn w:val="a"/>
    <w:next w:val="a"/>
    <w:link w:val="5Char"/>
    <w:qFormat/>
    <w:rsid w:val="00964DDC"/>
    <w:pPr>
      <w:spacing w:before="240" w:after="60"/>
      <w:outlineLvl w:val="4"/>
    </w:pPr>
    <w:rPr>
      <w:b/>
      <w:bCs/>
      <w:i/>
      <w:iCs/>
      <w:sz w:val="26"/>
      <w:szCs w:val="26"/>
      <w:lang w:eastAsia="en-US"/>
    </w:rPr>
  </w:style>
  <w:style w:type="paragraph" w:styleId="6">
    <w:name w:val="heading 6"/>
    <w:basedOn w:val="a"/>
    <w:next w:val="a"/>
    <w:link w:val="6Char"/>
    <w:qFormat/>
    <w:rsid w:val="00964DDC"/>
    <w:pPr>
      <w:spacing w:before="240" w:after="60"/>
      <w:outlineLvl w:val="5"/>
    </w:pPr>
    <w:rPr>
      <w:b/>
      <w:bCs/>
      <w:sz w:val="22"/>
      <w:szCs w:val="22"/>
      <w:lang w:eastAsia="en-US"/>
    </w:rPr>
  </w:style>
  <w:style w:type="paragraph" w:styleId="7">
    <w:name w:val="heading 7"/>
    <w:basedOn w:val="a"/>
    <w:next w:val="a"/>
    <w:link w:val="7Char"/>
    <w:qFormat/>
    <w:rsid w:val="00964DDC"/>
    <w:pPr>
      <w:spacing w:before="240" w:after="60"/>
      <w:outlineLvl w:val="6"/>
    </w:pPr>
    <w:rPr>
      <w:lang w:eastAsia="en-US"/>
    </w:rPr>
  </w:style>
  <w:style w:type="paragraph" w:styleId="8">
    <w:name w:val="heading 8"/>
    <w:basedOn w:val="a"/>
    <w:next w:val="a"/>
    <w:link w:val="8Char"/>
    <w:qFormat/>
    <w:rsid w:val="00964DDC"/>
    <w:pPr>
      <w:spacing w:before="240" w:after="60"/>
      <w:outlineLvl w:val="7"/>
    </w:pPr>
    <w:rPr>
      <w:i/>
      <w:iCs/>
      <w:lang w:eastAsia="en-US"/>
    </w:rPr>
  </w:style>
  <w:style w:type="paragraph" w:styleId="9">
    <w:name w:val="heading 9"/>
    <w:basedOn w:val="a"/>
    <w:next w:val="a"/>
    <w:link w:val="9Char"/>
    <w:qFormat/>
    <w:rsid w:val="00964DDC"/>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964DDC"/>
    <w:rPr>
      <w:rFonts w:ascii="Arial" w:eastAsia="Times New Roman" w:hAnsi="Arial" w:cs="Times New Roman"/>
      <w:b/>
      <w:bCs/>
      <w:sz w:val="24"/>
      <w:szCs w:val="24"/>
      <w:lang w:eastAsia="el-GR"/>
    </w:rPr>
  </w:style>
  <w:style w:type="character" w:customStyle="1" w:styleId="2Char">
    <w:name w:val="Επικεφαλίδα 2 Char"/>
    <w:basedOn w:val="a0"/>
    <w:link w:val="2"/>
    <w:rsid w:val="00964DDC"/>
    <w:rPr>
      <w:rFonts w:ascii="Arial" w:eastAsia="Times New Roman" w:hAnsi="Arial" w:cs="Arial"/>
      <w:b/>
      <w:bCs/>
      <w:i/>
      <w:iCs/>
      <w:sz w:val="28"/>
      <w:szCs w:val="28"/>
    </w:rPr>
  </w:style>
  <w:style w:type="character" w:customStyle="1" w:styleId="3Char">
    <w:name w:val="Επικεφαλίδα 3 Char"/>
    <w:basedOn w:val="a0"/>
    <w:link w:val="3"/>
    <w:rsid w:val="00964DDC"/>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964DDC"/>
    <w:rPr>
      <w:rFonts w:ascii="Times New Roman" w:eastAsia="Times New Roman" w:hAnsi="Times New Roman" w:cs="Times New Roman"/>
      <w:b/>
      <w:bCs/>
      <w:sz w:val="28"/>
      <w:szCs w:val="28"/>
    </w:rPr>
  </w:style>
  <w:style w:type="character" w:customStyle="1" w:styleId="5Char">
    <w:name w:val="Επικεφαλίδα 5 Char"/>
    <w:basedOn w:val="a0"/>
    <w:link w:val="5"/>
    <w:rsid w:val="00964DDC"/>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964DDC"/>
    <w:rPr>
      <w:rFonts w:ascii="Times New Roman" w:eastAsia="Times New Roman" w:hAnsi="Times New Roman" w:cs="Times New Roman"/>
      <w:b/>
      <w:bCs/>
    </w:rPr>
  </w:style>
  <w:style w:type="character" w:customStyle="1" w:styleId="7Char">
    <w:name w:val="Επικεφαλίδα 7 Char"/>
    <w:basedOn w:val="a0"/>
    <w:link w:val="7"/>
    <w:rsid w:val="00964DDC"/>
    <w:rPr>
      <w:rFonts w:ascii="Times New Roman" w:eastAsia="Times New Roman" w:hAnsi="Times New Roman" w:cs="Times New Roman"/>
      <w:sz w:val="24"/>
      <w:szCs w:val="24"/>
    </w:rPr>
  </w:style>
  <w:style w:type="character" w:customStyle="1" w:styleId="8Char">
    <w:name w:val="Επικεφαλίδα 8 Char"/>
    <w:basedOn w:val="a0"/>
    <w:link w:val="8"/>
    <w:rsid w:val="00964DDC"/>
    <w:rPr>
      <w:rFonts w:ascii="Times New Roman" w:eastAsia="Times New Roman" w:hAnsi="Times New Roman" w:cs="Times New Roman"/>
      <w:i/>
      <w:iCs/>
      <w:sz w:val="24"/>
      <w:szCs w:val="24"/>
    </w:rPr>
  </w:style>
  <w:style w:type="character" w:customStyle="1" w:styleId="9Char">
    <w:name w:val="Επικεφαλίδα 9 Char"/>
    <w:basedOn w:val="a0"/>
    <w:link w:val="9"/>
    <w:rsid w:val="00964DDC"/>
    <w:rPr>
      <w:rFonts w:ascii="Arial" w:eastAsia="Times New Roman" w:hAnsi="Arial" w:cs="Arial"/>
    </w:rPr>
  </w:style>
  <w:style w:type="paragraph" w:styleId="a3">
    <w:name w:val="Body Text"/>
    <w:basedOn w:val="a"/>
    <w:link w:val="Char"/>
    <w:rsid w:val="00964DDC"/>
    <w:rPr>
      <w:rFonts w:ascii="Arial" w:hAnsi="Arial"/>
      <w:szCs w:val="20"/>
      <w:lang w:val="en-GB"/>
    </w:rPr>
  </w:style>
  <w:style w:type="character" w:customStyle="1" w:styleId="Char">
    <w:name w:val="Σώμα κειμένου Char"/>
    <w:basedOn w:val="a0"/>
    <w:link w:val="a3"/>
    <w:rsid w:val="00964DDC"/>
    <w:rPr>
      <w:rFonts w:ascii="Arial" w:eastAsia="Times New Roman" w:hAnsi="Arial" w:cs="Times New Roman"/>
      <w:sz w:val="24"/>
      <w:szCs w:val="20"/>
      <w:lang w:val="en-GB" w:eastAsia="el-GR"/>
    </w:rPr>
  </w:style>
  <w:style w:type="character" w:styleId="-">
    <w:name w:val="Hyperlink"/>
    <w:basedOn w:val="a0"/>
    <w:uiPriority w:val="99"/>
    <w:unhideWhenUsed/>
    <w:rsid w:val="00964DDC"/>
    <w:rPr>
      <w:color w:val="0563C1" w:themeColor="hyperlink"/>
      <w:u w:val="single"/>
    </w:rPr>
  </w:style>
  <w:style w:type="paragraph" w:styleId="a4">
    <w:name w:val="List Paragraph"/>
    <w:basedOn w:val="a"/>
    <w:uiPriority w:val="34"/>
    <w:qFormat/>
    <w:rsid w:val="00964DDC"/>
    <w:pPr>
      <w:ind w:left="720"/>
      <w:contextualSpacing/>
    </w:pPr>
  </w:style>
  <w:style w:type="paragraph" w:styleId="a5">
    <w:name w:val="Body Text Indent"/>
    <w:basedOn w:val="a"/>
    <w:link w:val="Char0"/>
    <w:rsid w:val="00964DDC"/>
    <w:pPr>
      <w:spacing w:after="120"/>
      <w:ind w:left="283"/>
    </w:pPr>
  </w:style>
  <w:style w:type="character" w:customStyle="1" w:styleId="Char0">
    <w:name w:val="Σώμα κείμενου με εσοχή Char"/>
    <w:basedOn w:val="a0"/>
    <w:link w:val="a5"/>
    <w:rsid w:val="00964DDC"/>
    <w:rPr>
      <w:rFonts w:ascii="Times New Roman" w:eastAsia="Times New Roman" w:hAnsi="Times New Roman" w:cs="Times New Roman"/>
      <w:sz w:val="24"/>
      <w:szCs w:val="24"/>
      <w:lang w:eastAsia="el-GR"/>
    </w:rPr>
  </w:style>
  <w:style w:type="character" w:customStyle="1" w:styleId="12">
    <w:name w:val="Σώμα κειμένου (12) + Έντονη γραφή"/>
    <w:basedOn w:val="a0"/>
    <w:rsid w:val="00964DDC"/>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964DDC"/>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964DDC"/>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964DDC"/>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964DDC"/>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964DDC"/>
    <w:rPr>
      <w:b/>
      <w:bCs/>
    </w:rPr>
  </w:style>
  <w:style w:type="paragraph" w:styleId="a7">
    <w:name w:val="footer"/>
    <w:basedOn w:val="a"/>
    <w:link w:val="Char1"/>
    <w:uiPriority w:val="99"/>
    <w:rsid w:val="00964DDC"/>
    <w:pPr>
      <w:tabs>
        <w:tab w:val="center" w:pos="4153"/>
        <w:tab w:val="right" w:pos="8306"/>
      </w:tabs>
    </w:pPr>
    <w:rPr>
      <w:sz w:val="20"/>
      <w:szCs w:val="20"/>
    </w:rPr>
  </w:style>
  <w:style w:type="character" w:customStyle="1" w:styleId="Char1">
    <w:name w:val="Υποσέλιδο Char"/>
    <w:basedOn w:val="a0"/>
    <w:link w:val="a7"/>
    <w:uiPriority w:val="99"/>
    <w:rsid w:val="00964DDC"/>
    <w:rPr>
      <w:rFonts w:ascii="Times New Roman" w:eastAsia="Times New Roman" w:hAnsi="Times New Roman" w:cs="Times New Roman"/>
      <w:sz w:val="20"/>
      <w:szCs w:val="20"/>
      <w:lang w:eastAsia="el-GR"/>
    </w:rPr>
  </w:style>
  <w:style w:type="character" w:styleId="a8">
    <w:name w:val="page number"/>
    <w:basedOn w:val="a0"/>
    <w:rsid w:val="00964DDC"/>
  </w:style>
  <w:style w:type="character" w:customStyle="1" w:styleId="Char2">
    <w:name w:val="Κείμενο πλαισίου Char"/>
    <w:basedOn w:val="a0"/>
    <w:link w:val="a9"/>
    <w:semiHidden/>
    <w:rsid w:val="00964DDC"/>
    <w:rPr>
      <w:rFonts w:ascii="Tahoma" w:eastAsia="Times New Roman" w:hAnsi="Tahoma" w:cs="Tahoma"/>
      <w:sz w:val="16"/>
      <w:szCs w:val="16"/>
      <w:lang w:eastAsia="el-GR"/>
    </w:rPr>
  </w:style>
  <w:style w:type="paragraph" w:styleId="a9">
    <w:name w:val="Balloon Text"/>
    <w:basedOn w:val="a"/>
    <w:link w:val="Char2"/>
    <w:semiHidden/>
    <w:rsid w:val="00964DDC"/>
    <w:rPr>
      <w:rFonts w:ascii="Tahoma" w:hAnsi="Tahoma" w:cs="Tahoma"/>
      <w:sz w:val="16"/>
      <w:szCs w:val="16"/>
    </w:rPr>
  </w:style>
  <w:style w:type="character" w:customStyle="1" w:styleId="Char10">
    <w:name w:val="Κείμενο πλαισίου Char1"/>
    <w:basedOn w:val="a0"/>
    <w:uiPriority w:val="99"/>
    <w:semiHidden/>
    <w:rsid w:val="00964DDC"/>
    <w:rPr>
      <w:rFonts w:ascii="Segoe UI" w:eastAsia="Times New Roman" w:hAnsi="Segoe UI" w:cs="Segoe UI"/>
      <w:sz w:val="18"/>
      <w:szCs w:val="18"/>
      <w:lang w:eastAsia="el-GR"/>
    </w:rPr>
  </w:style>
  <w:style w:type="character" w:customStyle="1" w:styleId="FontStyle13">
    <w:name w:val="Font Style13"/>
    <w:rsid w:val="00964DDC"/>
    <w:rPr>
      <w:rFonts w:ascii="Tahoma" w:hAnsi="Tahoma" w:cs="Tahoma"/>
      <w:sz w:val="18"/>
      <w:szCs w:val="18"/>
    </w:rPr>
  </w:style>
  <w:style w:type="paragraph" w:styleId="20">
    <w:name w:val="Body Text Indent 2"/>
    <w:basedOn w:val="a"/>
    <w:link w:val="2Char0"/>
    <w:rsid w:val="00964DDC"/>
    <w:pPr>
      <w:spacing w:after="120" w:line="480" w:lineRule="auto"/>
      <w:ind w:left="283"/>
    </w:pPr>
    <w:rPr>
      <w:sz w:val="20"/>
      <w:szCs w:val="20"/>
    </w:rPr>
  </w:style>
  <w:style w:type="character" w:customStyle="1" w:styleId="2Char0">
    <w:name w:val="Σώμα κείμενου με εσοχή 2 Char"/>
    <w:basedOn w:val="a0"/>
    <w:link w:val="20"/>
    <w:rsid w:val="00964DDC"/>
    <w:rPr>
      <w:rFonts w:ascii="Times New Roman" w:eastAsia="Times New Roman" w:hAnsi="Times New Roman" w:cs="Times New Roman"/>
      <w:sz w:val="20"/>
      <w:szCs w:val="20"/>
      <w:lang w:eastAsia="el-GR"/>
    </w:rPr>
  </w:style>
  <w:style w:type="paragraph" w:styleId="21">
    <w:name w:val="Body Text 2"/>
    <w:basedOn w:val="a"/>
    <w:link w:val="2Char1"/>
    <w:rsid w:val="00964DDC"/>
    <w:pPr>
      <w:spacing w:after="120" w:line="480" w:lineRule="auto"/>
    </w:pPr>
    <w:rPr>
      <w:sz w:val="20"/>
      <w:szCs w:val="20"/>
    </w:rPr>
  </w:style>
  <w:style w:type="character" w:customStyle="1" w:styleId="2Char1">
    <w:name w:val="Σώμα κείμενου 2 Char"/>
    <w:basedOn w:val="a0"/>
    <w:link w:val="21"/>
    <w:rsid w:val="00964DDC"/>
    <w:rPr>
      <w:rFonts w:ascii="Times New Roman" w:eastAsia="Times New Roman" w:hAnsi="Times New Roman" w:cs="Times New Roman"/>
      <w:sz w:val="20"/>
      <w:szCs w:val="20"/>
      <w:lang w:eastAsia="el-GR"/>
    </w:rPr>
  </w:style>
  <w:style w:type="character" w:customStyle="1" w:styleId="aa">
    <w:name w:val="Σώμα κειμένου + Έντονη γραφή"/>
    <w:rsid w:val="00964DDC"/>
    <w:rPr>
      <w:b/>
      <w:bCs/>
      <w:sz w:val="24"/>
      <w:lang w:val="el-GR" w:eastAsia="el-GR" w:bidi="ar-SA"/>
    </w:rPr>
  </w:style>
  <w:style w:type="character" w:customStyle="1" w:styleId="10">
    <w:name w:val="Σώμα κειμένου + Έντονη γραφή1"/>
    <w:rsid w:val="00964DDC"/>
    <w:rPr>
      <w:b/>
      <w:bCs/>
      <w:sz w:val="24"/>
      <w:u w:val="single"/>
      <w:lang w:val="el-GR" w:eastAsia="el-GR" w:bidi="ar-SA"/>
    </w:rPr>
  </w:style>
  <w:style w:type="character" w:customStyle="1" w:styleId="30">
    <w:name w:val="Επικεφαλίδα #3_"/>
    <w:link w:val="31"/>
    <w:rsid w:val="00964DDC"/>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964DDC"/>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964DDC"/>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964DDC"/>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964DDC"/>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964DDC"/>
    <w:pPr>
      <w:tabs>
        <w:tab w:val="center" w:pos="4153"/>
        <w:tab w:val="right" w:pos="8306"/>
      </w:tabs>
    </w:pPr>
    <w:rPr>
      <w:sz w:val="20"/>
      <w:szCs w:val="20"/>
    </w:rPr>
  </w:style>
  <w:style w:type="character" w:customStyle="1" w:styleId="Char3">
    <w:name w:val="Κεφαλίδα Char"/>
    <w:basedOn w:val="a0"/>
    <w:link w:val="ac"/>
    <w:rsid w:val="00964DDC"/>
    <w:rPr>
      <w:rFonts w:ascii="Times New Roman" w:eastAsia="Times New Roman" w:hAnsi="Times New Roman" w:cs="Times New Roman"/>
      <w:sz w:val="20"/>
      <w:szCs w:val="20"/>
      <w:lang w:eastAsia="el-GR"/>
    </w:rPr>
  </w:style>
  <w:style w:type="character" w:customStyle="1" w:styleId="apple-converted-space">
    <w:name w:val="apple-converted-space"/>
    <w:rsid w:val="00964DDC"/>
  </w:style>
  <w:style w:type="character" w:customStyle="1" w:styleId="ad">
    <w:name w:val="Χαρακτήρες υποσημείωσης"/>
    <w:rsid w:val="00964DDC"/>
  </w:style>
  <w:style w:type="character" w:customStyle="1" w:styleId="ae">
    <w:name w:val="Σύμβολο υποσημείωσης"/>
    <w:rsid w:val="00964DDC"/>
    <w:rPr>
      <w:vertAlign w:val="superscript"/>
    </w:rPr>
  </w:style>
  <w:style w:type="character" w:customStyle="1" w:styleId="DeltaViewInsertion">
    <w:name w:val="DeltaView Insertion"/>
    <w:rsid w:val="00964DDC"/>
    <w:rPr>
      <w:b/>
      <w:i/>
      <w:spacing w:val="0"/>
      <w:lang w:val="el-GR"/>
    </w:rPr>
  </w:style>
  <w:style w:type="character" w:customStyle="1" w:styleId="NormalBoldChar">
    <w:name w:val="NormalBold Char"/>
    <w:rsid w:val="00964DDC"/>
    <w:rPr>
      <w:rFonts w:ascii="Times New Roman" w:eastAsia="Times New Roman" w:hAnsi="Times New Roman" w:cs="Times New Roman"/>
      <w:b/>
      <w:sz w:val="24"/>
      <w:lang w:val="el-GR"/>
    </w:rPr>
  </w:style>
  <w:style w:type="character" w:styleId="af">
    <w:name w:val="endnote reference"/>
    <w:rsid w:val="00964DDC"/>
    <w:rPr>
      <w:vertAlign w:val="superscript"/>
    </w:rPr>
  </w:style>
  <w:style w:type="paragraph" w:customStyle="1" w:styleId="ChapterTitle">
    <w:name w:val="ChapterTitle"/>
    <w:basedOn w:val="a"/>
    <w:next w:val="a"/>
    <w:rsid w:val="00964DD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64DD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964DDC"/>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964DDC"/>
    <w:rPr>
      <w:rFonts w:ascii="Calibri" w:eastAsia="Times New Roman" w:hAnsi="Calibri" w:cs="Calibri"/>
      <w:kern w:val="1"/>
      <w:sz w:val="20"/>
      <w:szCs w:val="20"/>
      <w:lang w:eastAsia="zh-CN"/>
    </w:rPr>
  </w:style>
  <w:style w:type="character" w:customStyle="1" w:styleId="13">
    <w:name w:val="Επικεφαλίδα #1_"/>
    <w:basedOn w:val="a0"/>
    <w:link w:val="14"/>
    <w:rsid w:val="007E6131"/>
    <w:rPr>
      <w:rFonts w:ascii="Arial" w:eastAsia="Arial" w:hAnsi="Arial" w:cs="Arial"/>
      <w:b/>
      <w:bCs/>
      <w:sz w:val="28"/>
      <w:szCs w:val="28"/>
      <w:shd w:val="clear" w:color="auto" w:fill="FFFFFF"/>
    </w:rPr>
  </w:style>
  <w:style w:type="paragraph" w:customStyle="1" w:styleId="14">
    <w:name w:val="Επικεφαλίδα #1"/>
    <w:basedOn w:val="a"/>
    <w:link w:val="13"/>
    <w:rsid w:val="007E6131"/>
    <w:pPr>
      <w:widowControl w:val="0"/>
      <w:shd w:val="clear" w:color="auto" w:fill="FFFFFF"/>
      <w:spacing w:after="180" w:line="317" w:lineRule="exact"/>
      <w:outlineLvl w:val="0"/>
    </w:pPr>
    <w:rPr>
      <w:rFonts w:ascii="Arial" w:eastAsia="Arial" w:hAnsi="Arial" w:cs="Arial"/>
      <w:b/>
      <w:bCs/>
      <w:sz w:val="28"/>
      <w:szCs w:val="28"/>
      <w:lang w:eastAsia="en-US"/>
    </w:rPr>
  </w:style>
  <w:style w:type="table" w:styleId="af1">
    <w:name w:val="Table Grid"/>
    <w:basedOn w:val="a1"/>
    <w:uiPriority w:val="59"/>
    <w:rsid w:val="007E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Λεζάντα πίνακα"/>
    <w:basedOn w:val="a0"/>
    <w:rsid w:val="007E6131"/>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7E6131"/>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table" w:customStyle="1" w:styleId="110">
    <w:name w:val="Πλέγμα πίνακα11"/>
    <w:basedOn w:val="a1"/>
    <w:next w:val="af1"/>
    <w:uiPriority w:val="59"/>
    <w:rsid w:val="007E6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a1"/>
    <w:next w:val="af1"/>
    <w:uiPriority w:val="59"/>
    <w:rsid w:val="007E6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47</Pages>
  <Words>11084</Words>
  <Characters>66619</Characters>
  <Application>Microsoft Office Word</Application>
  <DocSecurity>0</DocSecurity>
  <Lines>2379</Lines>
  <Paragraphs>947</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76756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6</cp:revision>
  <dcterms:created xsi:type="dcterms:W3CDTF">2018-04-17T08:36:00Z</dcterms:created>
  <dcterms:modified xsi:type="dcterms:W3CDTF">2018-04-17T09:41:00Z</dcterms:modified>
</cp:coreProperties>
</file>