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3" w:type="dxa"/>
        <w:tblLayout w:type="fixed"/>
        <w:tblLook w:val="0000" w:firstRow="0" w:lastRow="0" w:firstColumn="0" w:lastColumn="0" w:noHBand="0" w:noVBand="0"/>
      </w:tblPr>
      <w:tblGrid>
        <w:gridCol w:w="9270"/>
        <w:gridCol w:w="236"/>
        <w:gridCol w:w="667"/>
      </w:tblGrid>
      <w:tr w:rsidR="00DF3E5C" w:rsidRPr="00336894" w14:paraId="1B137592" w14:textId="77777777" w:rsidTr="00AB25CC">
        <w:tc>
          <w:tcPr>
            <w:tcW w:w="9270" w:type="dxa"/>
          </w:tcPr>
          <w:p w14:paraId="3E4BA257" w14:textId="77777777" w:rsidR="00DF3E5C" w:rsidRPr="004013EB" w:rsidRDefault="00DF3E5C" w:rsidP="00AB25CC">
            <w:pPr>
              <w:rPr>
                <w:rFonts w:asciiTheme="majorHAnsi" w:hAnsiTheme="majorHAnsi"/>
                <w:b/>
                <w:bCs/>
                <w:sz w:val="22"/>
                <w:szCs w:val="22"/>
                <w:lang w:val="en-US"/>
              </w:rPr>
            </w:pPr>
          </w:p>
          <w:p w14:paraId="769FC16A" w14:textId="77777777" w:rsidR="00DF3E5C" w:rsidRPr="004013EB" w:rsidRDefault="003C127B" w:rsidP="00AB25CC">
            <w:pPr>
              <w:rPr>
                <w:rFonts w:asciiTheme="majorHAnsi" w:hAnsiTheme="majorHAnsi"/>
                <w:b/>
                <w:bCs/>
                <w:sz w:val="22"/>
                <w:szCs w:val="22"/>
              </w:rPr>
            </w:pPr>
            <w:r w:rsidRPr="004013EB">
              <w:rPr>
                <w:rFonts w:asciiTheme="majorHAnsi" w:hAnsiTheme="majorHAnsi"/>
                <w:b/>
                <w:bCs/>
                <w:noProof/>
                <w:sz w:val="22"/>
                <w:szCs w:val="22"/>
              </w:rPr>
              <mc:AlternateContent>
                <mc:Choice Requires="wps">
                  <w:drawing>
                    <wp:anchor distT="0" distB="0" distL="114300" distR="114300" simplePos="0" relativeHeight="251658240" behindDoc="0" locked="0" layoutInCell="1" allowOverlap="1" wp14:anchorId="4DE2E812" wp14:editId="14EDCFF6">
                      <wp:simplePos x="0" y="0"/>
                      <wp:positionH relativeFrom="column">
                        <wp:posOffset>851535</wp:posOffset>
                      </wp:positionH>
                      <wp:positionV relativeFrom="paragraph">
                        <wp:posOffset>10160</wp:posOffset>
                      </wp:positionV>
                      <wp:extent cx="5217795" cy="1056640"/>
                      <wp:effectExtent l="0" t="635" r="190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F2DE" w14:textId="77777777" w:rsidR="004659C7" w:rsidRPr="0067238C" w:rsidRDefault="004659C7"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2951EAE4" w14:textId="77777777" w:rsidR="004659C7" w:rsidRPr="00FD36AA" w:rsidRDefault="004659C7"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46AD082A" w14:textId="77777777" w:rsidR="004659C7" w:rsidRDefault="004659C7"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771F1D34"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FB04DF2"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ΤΜΗΜΑ ΠΡΟΜΗΘΕΙΩΝ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2E812" id="_x0000_t202" coordsize="21600,21600" o:spt="202" path="m,l,21600r21600,l21600,xe">
                      <v:stroke joinstyle="miter"/>
                      <v:path gradientshapeok="t" o:connecttype="rect"/>
                    </v:shapetype>
                    <v:shape id="Text Box 3" o:spid="_x0000_s1026" type="#_x0000_t202" style="position:absolute;margin-left:67.05pt;margin-top:.8pt;width:410.85pt;height:8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" filled="f" stroked="f">
                      <v:textbox>
                        <w:txbxContent>
                          <w:p w14:paraId="3360F2DE" w14:textId="77777777" w:rsidR="004659C7" w:rsidRPr="0067238C" w:rsidRDefault="004659C7"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2951EAE4" w14:textId="77777777" w:rsidR="004659C7" w:rsidRPr="00FD36AA" w:rsidRDefault="004659C7"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46AD082A" w14:textId="77777777" w:rsidR="004659C7" w:rsidRDefault="004659C7"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771F1D34"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FB04DF2"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ΤΜΗΜΑ ΠΡΟΜΗΘΕΙΩΝ</w:t>
                            </w:r>
                          </w:p>
                        </w:txbxContent>
                      </v:textbox>
                    </v:shape>
                  </w:pict>
                </mc:Fallback>
              </mc:AlternateContent>
            </w:r>
            <w:r w:rsidR="00BA3FB1" w:rsidRPr="004013EB">
              <w:rPr>
                <w:rFonts w:ascii="Palatino Linotype" w:hAnsi="Palatino Linotype"/>
                <w:noProof/>
              </w:rPr>
              <w:drawing>
                <wp:inline distT="0" distB="0" distL="0" distR="0" wp14:anchorId="024FC68B" wp14:editId="4980827C">
                  <wp:extent cx="828675" cy="838200"/>
                  <wp:effectExtent l="19050" t="0" r="9525" b="0"/>
                  <wp:docPr id="6" name="Εικόνα 6"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ma 01 "/>
                          <pic:cNvPicPr>
                            <a:picLocks noChangeAspect="1" noChangeArrowheads="1"/>
                          </pic:cNvPicPr>
                        </pic:nvPicPr>
                        <pic:blipFill>
                          <a:blip r:embed="rId8"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p w14:paraId="69CBE93B" w14:textId="77777777" w:rsidR="00DF3E5C" w:rsidRPr="004013EB" w:rsidRDefault="00DF3E5C" w:rsidP="00AB25CC">
            <w:pPr>
              <w:rPr>
                <w:rFonts w:asciiTheme="majorHAnsi" w:hAnsiTheme="majorHAnsi"/>
                <w:b/>
                <w:bCs/>
                <w:sz w:val="22"/>
                <w:szCs w:val="22"/>
              </w:rPr>
            </w:pPr>
          </w:p>
          <w:p w14:paraId="4EBF61A9" w14:textId="77777777" w:rsidR="00DF3E5C" w:rsidRPr="004013EB" w:rsidRDefault="00DF3E5C" w:rsidP="00AB25CC">
            <w:pPr>
              <w:rPr>
                <w:rFonts w:asciiTheme="majorHAnsi" w:hAnsiTheme="majorHAnsi"/>
                <w:b/>
                <w:bCs/>
                <w:sz w:val="22"/>
                <w:szCs w:val="22"/>
              </w:rPr>
            </w:pPr>
          </w:p>
          <w:p w14:paraId="1F127972" w14:textId="77777777" w:rsidR="00DF3E5C" w:rsidRPr="004013EB" w:rsidRDefault="00DF3E5C" w:rsidP="00AB25CC">
            <w:pPr>
              <w:rPr>
                <w:rFonts w:asciiTheme="majorHAnsi" w:hAnsiTheme="majorHAnsi"/>
                <w:b/>
                <w:bCs/>
                <w:sz w:val="22"/>
                <w:szCs w:val="22"/>
              </w:rPr>
            </w:pPr>
          </w:p>
          <w:tbl>
            <w:tblPr>
              <w:tblW w:w="9251" w:type="dxa"/>
              <w:tblLayout w:type="fixed"/>
              <w:tblLook w:val="04A0" w:firstRow="1" w:lastRow="0" w:firstColumn="1" w:lastColumn="0" w:noHBand="0" w:noVBand="1"/>
            </w:tblPr>
            <w:tblGrid>
              <w:gridCol w:w="1390"/>
              <w:gridCol w:w="2333"/>
              <w:gridCol w:w="5528"/>
            </w:tblGrid>
            <w:tr w:rsidR="00DF3E5C" w:rsidRPr="004013EB" w14:paraId="45908776" w14:textId="77777777" w:rsidTr="00853809">
              <w:tc>
                <w:tcPr>
                  <w:tcW w:w="1390" w:type="dxa"/>
                </w:tcPr>
                <w:p w14:paraId="22C9D738" w14:textId="77777777" w:rsidR="00DF3E5C" w:rsidRPr="004013EB" w:rsidRDefault="00DF3E5C" w:rsidP="00AB25CC">
                  <w:pPr>
                    <w:rPr>
                      <w:rFonts w:asciiTheme="majorHAnsi" w:hAnsiTheme="majorHAnsi"/>
                      <w:b/>
                      <w:bCs/>
                      <w:sz w:val="22"/>
                      <w:szCs w:val="22"/>
                    </w:rPr>
                  </w:pPr>
                  <w:proofErr w:type="spellStart"/>
                  <w:r w:rsidRPr="004013EB">
                    <w:rPr>
                      <w:rFonts w:asciiTheme="majorHAnsi" w:hAnsiTheme="majorHAnsi"/>
                      <w:b/>
                      <w:bCs/>
                      <w:sz w:val="22"/>
                      <w:szCs w:val="22"/>
                    </w:rPr>
                    <w:t>Ταχ</w:t>
                  </w:r>
                  <w:proofErr w:type="spellEnd"/>
                  <w:r w:rsidRPr="004013EB">
                    <w:rPr>
                      <w:rFonts w:asciiTheme="majorHAnsi" w:hAnsiTheme="majorHAnsi"/>
                      <w:b/>
                      <w:bCs/>
                      <w:sz w:val="22"/>
                      <w:szCs w:val="22"/>
                    </w:rPr>
                    <w:t>. Δ/</w:t>
                  </w:r>
                  <w:proofErr w:type="spellStart"/>
                  <w:r w:rsidRPr="004013EB">
                    <w:rPr>
                      <w:rFonts w:asciiTheme="majorHAnsi" w:hAnsiTheme="majorHAnsi"/>
                      <w:b/>
                      <w:bCs/>
                      <w:sz w:val="22"/>
                      <w:szCs w:val="22"/>
                    </w:rPr>
                    <w:t>νση</w:t>
                  </w:r>
                  <w:proofErr w:type="spellEnd"/>
                </w:p>
              </w:tc>
              <w:tc>
                <w:tcPr>
                  <w:tcW w:w="2333" w:type="dxa"/>
                </w:tcPr>
                <w:p w14:paraId="345239CA"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 Κτήριο Διοίκησης Ι</w:t>
                  </w:r>
                </w:p>
                <w:p w14:paraId="517FC7EF"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 xml:space="preserve">Πανεπιστημιούπολη </w:t>
                  </w:r>
                  <w:proofErr w:type="spellStart"/>
                  <w:r w:rsidRPr="004013EB">
                    <w:rPr>
                      <w:rFonts w:asciiTheme="majorHAnsi" w:hAnsiTheme="majorHAnsi"/>
                      <w:sz w:val="22"/>
                      <w:szCs w:val="22"/>
                    </w:rPr>
                    <w:t>Βουτών</w:t>
                  </w:r>
                  <w:proofErr w:type="spellEnd"/>
                  <w:r w:rsidRPr="004013EB">
                    <w:rPr>
                      <w:rFonts w:asciiTheme="majorHAnsi" w:hAnsiTheme="majorHAnsi"/>
                      <w:sz w:val="22"/>
                      <w:szCs w:val="22"/>
                    </w:rPr>
                    <w:t xml:space="preserve"> </w:t>
                  </w:r>
                </w:p>
                <w:p w14:paraId="2E25F597"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70013  ΗΡΑΚΛΕΙΟ</w:t>
                  </w:r>
                </w:p>
              </w:tc>
              <w:tc>
                <w:tcPr>
                  <w:tcW w:w="5528" w:type="dxa"/>
                </w:tcPr>
                <w:p w14:paraId="67D534F1" w14:textId="2BAA34FE" w:rsidR="00DF3E5C" w:rsidRDefault="00B962B4" w:rsidP="00AB25CC">
                  <w:pPr>
                    <w:jc w:val="right"/>
                    <w:rPr>
                      <w:rFonts w:asciiTheme="majorHAnsi" w:hAnsiTheme="majorHAnsi"/>
                      <w:b/>
                      <w:bCs/>
                      <w:sz w:val="22"/>
                      <w:szCs w:val="22"/>
                    </w:rPr>
                  </w:pPr>
                  <w:r>
                    <w:rPr>
                      <w:rFonts w:asciiTheme="majorHAnsi" w:hAnsiTheme="majorHAnsi"/>
                      <w:b/>
                      <w:bCs/>
                      <w:sz w:val="22"/>
                      <w:szCs w:val="22"/>
                    </w:rPr>
                    <w:t>Ηράκλειο 21/02/2024</w:t>
                  </w:r>
                </w:p>
                <w:p w14:paraId="4584608A" w14:textId="294FD9DE" w:rsidR="00B962B4" w:rsidRPr="004013EB" w:rsidRDefault="00B962B4" w:rsidP="00AB25CC">
                  <w:pPr>
                    <w:jc w:val="right"/>
                    <w:rPr>
                      <w:rFonts w:asciiTheme="majorHAnsi" w:hAnsiTheme="majorHAnsi"/>
                      <w:b/>
                      <w:bCs/>
                      <w:sz w:val="22"/>
                      <w:szCs w:val="22"/>
                    </w:rPr>
                  </w:pPr>
                  <w:r>
                    <w:rPr>
                      <w:rFonts w:asciiTheme="majorHAnsi" w:hAnsiTheme="majorHAnsi"/>
                      <w:b/>
                      <w:bCs/>
                      <w:sz w:val="22"/>
                      <w:szCs w:val="22"/>
                    </w:rPr>
                    <w:t>Α.Π. : 4239</w:t>
                  </w:r>
                </w:p>
                <w:p w14:paraId="014B6C90" w14:textId="2448A62D" w:rsidR="0035556F" w:rsidRPr="004013EB" w:rsidRDefault="0035556F" w:rsidP="00AB25CC">
                  <w:pPr>
                    <w:jc w:val="right"/>
                    <w:rPr>
                      <w:rFonts w:asciiTheme="majorHAnsi" w:hAnsiTheme="majorHAnsi"/>
                      <w:b/>
                      <w:bCs/>
                      <w:sz w:val="22"/>
                      <w:szCs w:val="22"/>
                    </w:rPr>
                  </w:pPr>
                </w:p>
              </w:tc>
            </w:tr>
            <w:tr w:rsidR="00DF3E5C" w:rsidRPr="004013EB" w14:paraId="0B74AEF8" w14:textId="77777777" w:rsidTr="00853809">
              <w:tc>
                <w:tcPr>
                  <w:tcW w:w="1390" w:type="dxa"/>
                </w:tcPr>
                <w:p w14:paraId="54A987B8"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Πληροφ.</w:t>
                  </w:r>
                </w:p>
              </w:tc>
              <w:tc>
                <w:tcPr>
                  <w:tcW w:w="2333" w:type="dxa"/>
                </w:tcPr>
                <w:p w14:paraId="06C87896" w14:textId="7400D959" w:rsidR="00DF3E5C" w:rsidRPr="004013EB" w:rsidRDefault="00DF3E5C" w:rsidP="00853809">
                  <w:pPr>
                    <w:rPr>
                      <w:rFonts w:asciiTheme="majorHAnsi" w:hAnsiTheme="majorHAnsi"/>
                      <w:bCs/>
                      <w:sz w:val="22"/>
                      <w:szCs w:val="22"/>
                    </w:rPr>
                  </w:pPr>
                  <w:r w:rsidRPr="004013EB">
                    <w:rPr>
                      <w:rFonts w:asciiTheme="majorHAnsi" w:hAnsiTheme="majorHAnsi"/>
                      <w:bCs/>
                      <w:sz w:val="22"/>
                      <w:szCs w:val="22"/>
                    </w:rPr>
                    <w:t>:</w:t>
                  </w:r>
                  <w:r w:rsidR="0031051F" w:rsidRPr="004013EB">
                    <w:rPr>
                      <w:rFonts w:asciiTheme="majorHAnsi" w:hAnsiTheme="majorHAnsi"/>
                      <w:bCs/>
                      <w:sz w:val="22"/>
                      <w:szCs w:val="22"/>
                    </w:rPr>
                    <w:t>κα. Μαριού</w:t>
                  </w:r>
                </w:p>
              </w:tc>
              <w:tc>
                <w:tcPr>
                  <w:tcW w:w="5528" w:type="dxa"/>
                </w:tcPr>
                <w:p w14:paraId="53C6C4B1" w14:textId="66ED1130" w:rsidR="00DF3E5C" w:rsidRPr="004013EB" w:rsidRDefault="00DF3E5C" w:rsidP="00AB25CC">
                  <w:pPr>
                    <w:jc w:val="right"/>
                    <w:rPr>
                      <w:rFonts w:asciiTheme="majorHAnsi" w:hAnsiTheme="majorHAnsi"/>
                      <w:b/>
                      <w:bCs/>
                      <w:sz w:val="22"/>
                      <w:szCs w:val="22"/>
                    </w:rPr>
                  </w:pPr>
                </w:p>
              </w:tc>
            </w:tr>
            <w:tr w:rsidR="00DF3E5C" w:rsidRPr="004013EB" w14:paraId="1D88EA31" w14:textId="77777777" w:rsidTr="00853809">
              <w:tc>
                <w:tcPr>
                  <w:tcW w:w="1390" w:type="dxa"/>
                </w:tcPr>
                <w:p w14:paraId="16690C74" w14:textId="77777777" w:rsidR="00DF3E5C" w:rsidRPr="004013EB" w:rsidRDefault="00DF3E5C" w:rsidP="00AB25CC">
                  <w:pPr>
                    <w:rPr>
                      <w:rFonts w:asciiTheme="majorHAnsi" w:hAnsiTheme="majorHAnsi"/>
                      <w:b/>
                      <w:bCs/>
                      <w:sz w:val="22"/>
                      <w:szCs w:val="22"/>
                    </w:rPr>
                  </w:pPr>
                  <w:proofErr w:type="spellStart"/>
                  <w:r w:rsidRPr="004013EB">
                    <w:rPr>
                      <w:rFonts w:asciiTheme="majorHAnsi" w:hAnsiTheme="majorHAnsi"/>
                      <w:b/>
                      <w:bCs/>
                      <w:sz w:val="22"/>
                      <w:szCs w:val="22"/>
                    </w:rPr>
                    <w:t>Τηλ</w:t>
                  </w:r>
                  <w:proofErr w:type="spellEnd"/>
                  <w:r w:rsidRPr="004013EB">
                    <w:rPr>
                      <w:rFonts w:asciiTheme="majorHAnsi" w:hAnsiTheme="majorHAnsi"/>
                      <w:b/>
                      <w:bCs/>
                      <w:sz w:val="22"/>
                      <w:szCs w:val="22"/>
                    </w:rPr>
                    <w:t>.</w:t>
                  </w:r>
                </w:p>
              </w:tc>
              <w:tc>
                <w:tcPr>
                  <w:tcW w:w="2333" w:type="dxa"/>
                </w:tcPr>
                <w:p w14:paraId="570F85FF" w14:textId="72BEABAB"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r w:rsidR="00853809" w:rsidRPr="004013EB">
                    <w:rPr>
                      <w:rFonts w:asciiTheme="majorHAnsi" w:hAnsiTheme="majorHAnsi"/>
                      <w:bCs/>
                      <w:sz w:val="22"/>
                      <w:szCs w:val="22"/>
                    </w:rPr>
                    <w:t>28103931</w:t>
                  </w:r>
                  <w:r w:rsidR="0031051F" w:rsidRPr="004013EB">
                    <w:rPr>
                      <w:rFonts w:asciiTheme="majorHAnsi" w:hAnsiTheme="majorHAnsi"/>
                      <w:bCs/>
                      <w:sz w:val="22"/>
                      <w:szCs w:val="22"/>
                    </w:rPr>
                    <w:t>42</w:t>
                  </w:r>
                </w:p>
              </w:tc>
              <w:tc>
                <w:tcPr>
                  <w:tcW w:w="5528" w:type="dxa"/>
                </w:tcPr>
                <w:p w14:paraId="099468E6" w14:textId="4A8FEB0F" w:rsidR="00DF3E5C" w:rsidRPr="004013EB" w:rsidRDefault="00D67BDC" w:rsidP="00D67BDC">
                  <w:pPr>
                    <w:jc w:val="center"/>
                    <w:rPr>
                      <w:rFonts w:asciiTheme="majorHAnsi" w:hAnsiTheme="majorHAnsi"/>
                      <w:b/>
                      <w:bCs/>
                      <w:sz w:val="22"/>
                      <w:szCs w:val="22"/>
                    </w:rPr>
                  </w:pPr>
                  <w:r w:rsidRPr="004013EB">
                    <w:rPr>
                      <w:rFonts w:asciiTheme="majorHAnsi" w:hAnsiTheme="majorHAnsi"/>
                      <w:b/>
                      <w:bCs/>
                      <w:sz w:val="22"/>
                      <w:szCs w:val="22"/>
                    </w:rPr>
                    <w:t xml:space="preserve">                                             </w:t>
                  </w:r>
                  <w:r w:rsidR="002C0452" w:rsidRPr="004013EB">
                    <w:rPr>
                      <w:rFonts w:asciiTheme="majorHAnsi" w:hAnsiTheme="majorHAnsi"/>
                      <w:b/>
                      <w:bCs/>
                      <w:sz w:val="22"/>
                      <w:szCs w:val="22"/>
                    </w:rPr>
                    <w:t xml:space="preserve">   </w:t>
                  </w:r>
                  <w:r w:rsidRPr="004013EB">
                    <w:rPr>
                      <w:rFonts w:asciiTheme="majorHAnsi" w:hAnsiTheme="majorHAnsi"/>
                      <w:b/>
                      <w:bCs/>
                      <w:sz w:val="22"/>
                      <w:szCs w:val="22"/>
                    </w:rPr>
                    <w:t xml:space="preserve"> </w:t>
                  </w:r>
                  <w:r w:rsidR="002C0452" w:rsidRPr="004013EB">
                    <w:rPr>
                      <w:rFonts w:asciiTheme="majorHAnsi" w:hAnsiTheme="majorHAnsi"/>
                      <w:b/>
                      <w:bCs/>
                      <w:sz w:val="22"/>
                      <w:szCs w:val="22"/>
                    </w:rPr>
                    <w:t xml:space="preserve">            </w:t>
                  </w:r>
                </w:p>
              </w:tc>
            </w:tr>
            <w:tr w:rsidR="00DF3E5C" w:rsidRPr="004013EB" w14:paraId="6DC7AAAF" w14:textId="77777777" w:rsidTr="00853809">
              <w:tc>
                <w:tcPr>
                  <w:tcW w:w="1390" w:type="dxa"/>
                </w:tcPr>
                <w:p w14:paraId="288D1AD7"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lang w:val="en-US"/>
                    </w:rPr>
                    <w:t>Email</w:t>
                  </w:r>
                </w:p>
              </w:tc>
              <w:tc>
                <w:tcPr>
                  <w:tcW w:w="2333" w:type="dxa"/>
                </w:tcPr>
                <w:p w14:paraId="484B770F" w14:textId="23C38716"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proofErr w:type="spellStart"/>
                  <w:r w:rsidR="0031051F" w:rsidRPr="004013EB">
                    <w:rPr>
                      <w:rFonts w:asciiTheme="majorHAnsi" w:hAnsiTheme="majorHAnsi"/>
                      <w:bCs/>
                      <w:lang w:val="en-US"/>
                    </w:rPr>
                    <w:t>mariou</w:t>
                  </w:r>
                  <w:proofErr w:type="spellEnd"/>
                  <w:r w:rsidR="00853809" w:rsidRPr="004013EB">
                    <w:rPr>
                      <w:rFonts w:asciiTheme="majorHAnsi" w:hAnsiTheme="majorHAnsi"/>
                      <w:bCs/>
                    </w:rPr>
                    <w:t>@</w:t>
                  </w:r>
                  <w:r w:rsidR="00853809" w:rsidRPr="004013EB">
                    <w:rPr>
                      <w:rFonts w:asciiTheme="majorHAnsi" w:hAnsiTheme="majorHAnsi"/>
                      <w:bCs/>
                      <w:lang w:val="en-US"/>
                    </w:rPr>
                    <w:t>admin</w:t>
                  </w:r>
                  <w:r w:rsidR="00853809" w:rsidRPr="004013EB">
                    <w:rPr>
                      <w:rFonts w:asciiTheme="majorHAnsi" w:hAnsiTheme="majorHAnsi"/>
                      <w:bCs/>
                    </w:rPr>
                    <w:t>.</w:t>
                  </w:r>
                  <w:proofErr w:type="spellStart"/>
                  <w:r w:rsidR="00853809" w:rsidRPr="004013EB">
                    <w:rPr>
                      <w:rFonts w:asciiTheme="majorHAnsi" w:hAnsiTheme="majorHAnsi"/>
                      <w:bCs/>
                      <w:lang w:val="en-US"/>
                    </w:rPr>
                    <w:t>uoc</w:t>
                  </w:r>
                  <w:proofErr w:type="spellEnd"/>
                  <w:r w:rsidR="00853809" w:rsidRPr="004013EB">
                    <w:rPr>
                      <w:rFonts w:asciiTheme="majorHAnsi" w:hAnsiTheme="majorHAnsi"/>
                      <w:bCs/>
                    </w:rPr>
                    <w:t>.</w:t>
                  </w:r>
                  <w:r w:rsidR="00853809" w:rsidRPr="004013EB">
                    <w:rPr>
                      <w:rFonts w:asciiTheme="majorHAnsi" w:hAnsiTheme="majorHAnsi"/>
                      <w:bCs/>
                      <w:lang w:val="en-US"/>
                    </w:rPr>
                    <w:t>gr</w:t>
                  </w:r>
                </w:p>
              </w:tc>
              <w:tc>
                <w:tcPr>
                  <w:tcW w:w="5528" w:type="dxa"/>
                </w:tcPr>
                <w:p w14:paraId="122342D5" w14:textId="77777777" w:rsidR="00DF3E5C" w:rsidRPr="004013EB" w:rsidRDefault="00DF3E5C" w:rsidP="00AB25CC">
                  <w:pPr>
                    <w:jc w:val="right"/>
                    <w:rPr>
                      <w:rFonts w:asciiTheme="majorHAnsi" w:hAnsiTheme="majorHAnsi"/>
                      <w:b/>
                      <w:bCs/>
                      <w:sz w:val="22"/>
                      <w:szCs w:val="22"/>
                    </w:rPr>
                  </w:pPr>
                </w:p>
              </w:tc>
            </w:tr>
            <w:tr w:rsidR="00DF3E5C" w:rsidRPr="004013EB" w14:paraId="49307050" w14:textId="77777777" w:rsidTr="00853809">
              <w:tc>
                <w:tcPr>
                  <w:tcW w:w="1390" w:type="dxa"/>
                </w:tcPr>
                <w:p w14:paraId="1FEBFC74"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Ιστοσελίδα</w:t>
                  </w:r>
                </w:p>
              </w:tc>
              <w:tc>
                <w:tcPr>
                  <w:tcW w:w="2333" w:type="dxa"/>
                </w:tcPr>
                <w:p w14:paraId="3B40B1CD" w14:textId="77777777"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r w:rsidRPr="004013EB">
                    <w:rPr>
                      <w:rFonts w:asciiTheme="majorHAnsi" w:hAnsiTheme="majorHAnsi"/>
                      <w:bCs/>
                      <w:sz w:val="22"/>
                      <w:szCs w:val="22"/>
                      <w:lang w:val="en-US"/>
                    </w:rPr>
                    <w:t>https</w:t>
                  </w:r>
                  <w:r w:rsidRPr="004013EB">
                    <w:rPr>
                      <w:rFonts w:asciiTheme="majorHAnsi" w:hAnsiTheme="majorHAnsi"/>
                      <w:bCs/>
                      <w:sz w:val="22"/>
                      <w:szCs w:val="22"/>
                    </w:rPr>
                    <w:t>://</w:t>
                  </w:r>
                  <w:r w:rsidRPr="004013EB">
                    <w:rPr>
                      <w:rFonts w:asciiTheme="majorHAnsi" w:hAnsiTheme="majorHAnsi"/>
                      <w:bCs/>
                      <w:sz w:val="22"/>
                      <w:szCs w:val="22"/>
                      <w:lang w:val="en-US"/>
                    </w:rPr>
                    <w:t>www</w:t>
                  </w:r>
                  <w:r w:rsidRPr="004013EB">
                    <w:rPr>
                      <w:rFonts w:asciiTheme="majorHAnsi" w:hAnsiTheme="majorHAnsi"/>
                      <w:bCs/>
                      <w:sz w:val="22"/>
                      <w:szCs w:val="22"/>
                    </w:rPr>
                    <w:t>.</w:t>
                  </w:r>
                  <w:proofErr w:type="spellStart"/>
                  <w:r w:rsidRPr="004013EB">
                    <w:rPr>
                      <w:rFonts w:asciiTheme="majorHAnsi" w:hAnsiTheme="majorHAnsi"/>
                      <w:bCs/>
                      <w:sz w:val="22"/>
                      <w:szCs w:val="22"/>
                      <w:lang w:val="en-US"/>
                    </w:rPr>
                    <w:t>uoc</w:t>
                  </w:r>
                  <w:proofErr w:type="spellEnd"/>
                  <w:r w:rsidRPr="004013EB">
                    <w:rPr>
                      <w:rFonts w:asciiTheme="majorHAnsi" w:hAnsiTheme="majorHAnsi"/>
                      <w:bCs/>
                      <w:sz w:val="22"/>
                      <w:szCs w:val="22"/>
                    </w:rPr>
                    <w:t>.</w:t>
                  </w:r>
                  <w:r w:rsidRPr="004013EB">
                    <w:rPr>
                      <w:rFonts w:asciiTheme="majorHAnsi" w:hAnsiTheme="majorHAnsi"/>
                      <w:bCs/>
                      <w:sz w:val="22"/>
                      <w:szCs w:val="22"/>
                      <w:lang w:val="en-US"/>
                    </w:rPr>
                    <w:t>gr</w:t>
                  </w:r>
                </w:p>
              </w:tc>
              <w:tc>
                <w:tcPr>
                  <w:tcW w:w="5528" w:type="dxa"/>
                </w:tcPr>
                <w:p w14:paraId="3BF1E023" w14:textId="77777777" w:rsidR="00DF3E5C" w:rsidRPr="004013EB" w:rsidRDefault="00DF3E5C" w:rsidP="00AB25CC">
                  <w:pPr>
                    <w:jc w:val="right"/>
                    <w:rPr>
                      <w:rFonts w:asciiTheme="majorHAnsi" w:hAnsiTheme="majorHAnsi"/>
                      <w:b/>
                      <w:bCs/>
                      <w:sz w:val="22"/>
                      <w:szCs w:val="22"/>
                    </w:rPr>
                  </w:pPr>
                </w:p>
              </w:tc>
            </w:tr>
          </w:tbl>
          <w:p w14:paraId="62517F7B" w14:textId="77777777" w:rsidR="00DF3E5C" w:rsidRPr="00A65F44" w:rsidRDefault="00DF3E5C" w:rsidP="00AB25CC">
            <w:pPr>
              <w:rPr>
                <w:rFonts w:asciiTheme="majorHAnsi" w:hAnsiTheme="majorHAnsi"/>
                <w:b/>
                <w:bCs/>
                <w:sz w:val="22"/>
                <w:szCs w:val="22"/>
              </w:rPr>
            </w:pPr>
          </w:p>
          <w:p w14:paraId="6B948A64" w14:textId="0D89442F" w:rsidR="00DF3E5C" w:rsidRPr="004013EB" w:rsidRDefault="00DF3E5C" w:rsidP="00FD05D8">
            <w:pPr>
              <w:jc w:val="right"/>
              <w:rPr>
                <w:rFonts w:asciiTheme="majorHAnsi" w:hAnsiTheme="majorHAnsi"/>
                <w:sz w:val="22"/>
                <w:szCs w:val="22"/>
              </w:rPr>
            </w:pPr>
            <w:r w:rsidRPr="004013EB">
              <w:rPr>
                <w:rFonts w:asciiTheme="majorHAnsi" w:hAnsiTheme="majorHAnsi"/>
                <w:b/>
                <w:bCs/>
                <w:sz w:val="22"/>
                <w:szCs w:val="22"/>
              </w:rPr>
              <w:t xml:space="preserve">                                                                                                  </w:t>
            </w:r>
          </w:p>
          <w:p w14:paraId="3C8E1012" w14:textId="77777777" w:rsidR="00DF3E5C" w:rsidRPr="004013EB" w:rsidRDefault="00DF3E5C" w:rsidP="00AB25CC">
            <w:pPr>
              <w:jc w:val="center"/>
              <w:rPr>
                <w:rFonts w:asciiTheme="majorHAnsi" w:hAnsiTheme="majorHAnsi"/>
                <w:b/>
                <w:bCs/>
                <w:sz w:val="22"/>
                <w:szCs w:val="22"/>
              </w:rPr>
            </w:pPr>
          </w:p>
          <w:p w14:paraId="76EA70E7" w14:textId="77777777" w:rsidR="00DF3E5C" w:rsidRPr="004013EB" w:rsidRDefault="00DF3E5C" w:rsidP="00AB25CC">
            <w:pPr>
              <w:rPr>
                <w:rFonts w:asciiTheme="majorHAnsi" w:hAnsiTheme="majorHAnsi"/>
                <w:sz w:val="22"/>
                <w:szCs w:val="22"/>
              </w:rPr>
            </w:pPr>
          </w:p>
        </w:tc>
        <w:tc>
          <w:tcPr>
            <w:tcW w:w="236" w:type="dxa"/>
          </w:tcPr>
          <w:p w14:paraId="1AFA35EC" w14:textId="77777777" w:rsidR="00DF3E5C" w:rsidRPr="004013EB" w:rsidRDefault="00DF3E5C" w:rsidP="00AB25CC">
            <w:pPr>
              <w:rPr>
                <w:rFonts w:asciiTheme="majorHAnsi" w:hAnsiTheme="majorHAnsi"/>
                <w:sz w:val="22"/>
                <w:szCs w:val="22"/>
              </w:rPr>
            </w:pPr>
          </w:p>
        </w:tc>
        <w:tc>
          <w:tcPr>
            <w:tcW w:w="667" w:type="dxa"/>
          </w:tcPr>
          <w:p w14:paraId="0BF356B6" w14:textId="77777777" w:rsidR="00DF3E5C" w:rsidRPr="004013EB" w:rsidRDefault="00DF3E5C" w:rsidP="00AB25CC">
            <w:pPr>
              <w:rPr>
                <w:rFonts w:asciiTheme="majorHAnsi" w:hAnsiTheme="majorHAnsi"/>
                <w:sz w:val="22"/>
                <w:szCs w:val="22"/>
              </w:rPr>
            </w:pPr>
          </w:p>
          <w:p w14:paraId="11522B88" w14:textId="77777777" w:rsidR="00DF3E5C" w:rsidRPr="004013EB" w:rsidRDefault="00DF3E5C" w:rsidP="00AB25CC">
            <w:pPr>
              <w:ind w:left="1006"/>
              <w:rPr>
                <w:rFonts w:asciiTheme="majorHAnsi" w:hAnsiTheme="majorHAnsi"/>
                <w:b/>
                <w:bCs/>
                <w:color w:val="FF0000"/>
                <w:sz w:val="22"/>
                <w:szCs w:val="22"/>
              </w:rPr>
            </w:pPr>
            <w:r w:rsidRPr="004013EB">
              <w:rPr>
                <w:rFonts w:asciiTheme="majorHAnsi" w:hAnsiTheme="majorHAnsi"/>
                <w:b/>
                <w:bCs/>
                <w:color w:val="FF0000"/>
                <w:sz w:val="22"/>
                <w:szCs w:val="22"/>
              </w:rPr>
              <w:t xml:space="preserve">                      </w:t>
            </w:r>
          </w:p>
          <w:p w14:paraId="185CC8B7" w14:textId="77777777" w:rsidR="00DF3E5C" w:rsidRPr="004013EB" w:rsidRDefault="00DF3E5C" w:rsidP="00AB25CC">
            <w:pPr>
              <w:ind w:left="1006"/>
              <w:rPr>
                <w:rFonts w:asciiTheme="majorHAnsi" w:hAnsiTheme="majorHAnsi"/>
                <w:b/>
                <w:bCs/>
                <w:color w:val="FF0000"/>
                <w:sz w:val="22"/>
                <w:szCs w:val="22"/>
              </w:rPr>
            </w:pPr>
          </w:p>
          <w:p w14:paraId="3A8CD2D2" w14:textId="77777777" w:rsidR="00DF3E5C" w:rsidRPr="004013EB" w:rsidRDefault="00DF3E5C" w:rsidP="00AB25CC">
            <w:pPr>
              <w:ind w:left="1006"/>
              <w:rPr>
                <w:rFonts w:asciiTheme="majorHAnsi" w:hAnsiTheme="majorHAnsi"/>
                <w:b/>
                <w:bCs/>
                <w:color w:val="FF0000"/>
                <w:sz w:val="22"/>
                <w:szCs w:val="22"/>
              </w:rPr>
            </w:pPr>
          </w:p>
          <w:p w14:paraId="4780A0EC" w14:textId="77777777" w:rsidR="00DF3E5C" w:rsidRPr="004013EB" w:rsidRDefault="00DF3E5C" w:rsidP="00AB25CC">
            <w:pPr>
              <w:ind w:left="1006"/>
              <w:rPr>
                <w:rFonts w:asciiTheme="majorHAnsi" w:hAnsiTheme="majorHAnsi"/>
                <w:b/>
                <w:bCs/>
                <w:color w:val="FF0000"/>
                <w:sz w:val="22"/>
                <w:szCs w:val="22"/>
              </w:rPr>
            </w:pPr>
          </w:p>
          <w:p w14:paraId="2CAA6763" w14:textId="77777777" w:rsidR="00DF3E5C" w:rsidRPr="004013EB" w:rsidRDefault="00DF3E5C" w:rsidP="00AB25CC">
            <w:pPr>
              <w:ind w:left="1006"/>
              <w:rPr>
                <w:rFonts w:asciiTheme="majorHAnsi" w:hAnsiTheme="majorHAnsi"/>
                <w:b/>
                <w:bCs/>
                <w:color w:val="FF0000"/>
                <w:sz w:val="22"/>
                <w:szCs w:val="22"/>
              </w:rPr>
            </w:pPr>
          </w:p>
          <w:p w14:paraId="204CF8CA" w14:textId="77777777" w:rsidR="00DF3E5C" w:rsidRPr="004013EB" w:rsidRDefault="00DF3E5C" w:rsidP="00AB25CC">
            <w:pPr>
              <w:ind w:left="1006"/>
              <w:rPr>
                <w:rFonts w:asciiTheme="majorHAnsi" w:hAnsiTheme="majorHAnsi"/>
                <w:b/>
                <w:bCs/>
                <w:color w:val="FF0000"/>
                <w:sz w:val="22"/>
                <w:szCs w:val="22"/>
              </w:rPr>
            </w:pPr>
          </w:p>
          <w:p w14:paraId="43F11D39" w14:textId="77777777" w:rsidR="00DF3E5C" w:rsidRPr="004013EB" w:rsidRDefault="00DF3E5C" w:rsidP="00AB25CC">
            <w:pPr>
              <w:ind w:left="1006"/>
              <w:rPr>
                <w:rFonts w:asciiTheme="majorHAnsi" w:hAnsiTheme="majorHAnsi"/>
                <w:b/>
                <w:bCs/>
                <w:color w:val="FF0000"/>
                <w:sz w:val="22"/>
                <w:szCs w:val="22"/>
              </w:rPr>
            </w:pPr>
          </w:p>
          <w:p w14:paraId="13FAE442" w14:textId="77777777" w:rsidR="00DF3E5C" w:rsidRPr="004013EB" w:rsidRDefault="00DF3E5C" w:rsidP="00AB25CC">
            <w:pPr>
              <w:ind w:left="1006"/>
              <w:rPr>
                <w:rFonts w:asciiTheme="majorHAnsi" w:hAnsiTheme="majorHAnsi"/>
                <w:sz w:val="22"/>
                <w:szCs w:val="22"/>
              </w:rPr>
            </w:pPr>
            <w:r w:rsidRPr="004013EB">
              <w:rPr>
                <w:rFonts w:asciiTheme="majorHAnsi" w:hAnsiTheme="majorHAnsi"/>
                <w:b/>
                <w:bCs/>
                <w:color w:val="FF0000"/>
                <w:sz w:val="22"/>
                <w:szCs w:val="22"/>
              </w:rPr>
              <w:t xml:space="preserve"> </w:t>
            </w:r>
            <w:r w:rsidRPr="004013EB">
              <w:rPr>
                <w:rFonts w:asciiTheme="majorHAnsi" w:hAnsiTheme="majorHAnsi"/>
                <w:b/>
                <w:bCs/>
                <w:sz w:val="22"/>
                <w:szCs w:val="22"/>
              </w:rPr>
              <w:t xml:space="preserve">                      </w:t>
            </w:r>
          </w:p>
        </w:tc>
      </w:tr>
    </w:tbl>
    <w:p w14:paraId="5492215A" w14:textId="048656E1" w:rsidR="00DF3E5C" w:rsidRPr="00B50C76" w:rsidRDefault="00DF3D75" w:rsidP="00617808">
      <w:pPr>
        <w:autoSpaceDE w:val="0"/>
        <w:autoSpaceDN w:val="0"/>
        <w:adjustRightInd w:val="0"/>
        <w:jc w:val="both"/>
        <w:rPr>
          <w:rFonts w:asciiTheme="majorHAnsi" w:hAnsiTheme="majorHAnsi" w:cstheme="minorHAnsi"/>
          <w:b/>
          <w:sz w:val="22"/>
          <w:szCs w:val="22"/>
        </w:rPr>
      </w:pPr>
      <w:r w:rsidRPr="00B50C76">
        <w:rPr>
          <w:rFonts w:asciiTheme="majorHAnsi" w:hAnsiTheme="majorHAnsi" w:cstheme="minorHAnsi"/>
          <w:b/>
          <w:sz w:val="22"/>
          <w:szCs w:val="22"/>
        </w:rPr>
        <w:t>ΘΕΜΑ: Πρόσκληση υποβολής προσφορών για τη</w:t>
      </w:r>
      <w:r w:rsidR="00B50C76">
        <w:rPr>
          <w:rFonts w:asciiTheme="majorHAnsi" w:hAnsiTheme="majorHAnsi" w:cstheme="minorHAnsi"/>
          <w:b/>
          <w:sz w:val="22"/>
          <w:szCs w:val="22"/>
        </w:rPr>
        <w:t>ν</w:t>
      </w:r>
      <w:r w:rsidR="00B50C76" w:rsidRPr="00B50C76">
        <w:rPr>
          <w:rFonts w:asciiTheme="majorHAnsi" w:hAnsiTheme="majorHAnsi" w:cstheme="minorHAnsi"/>
          <w:b/>
          <w:sz w:val="22"/>
          <w:szCs w:val="22"/>
        </w:rPr>
        <w:t xml:space="preserve"> </w:t>
      </w:r>
      <w:r w:rsidR="00617808">
        <w:rPr>
          <w:rFonts w:asciiTheme="majorHAnsi" w:hAnsiTheme="majorHAnsi" w:cstheme="minorHAnsi"/>
          <w:b/>
          <w:sz w:val="22"/>
          <w:szCs w:val="22"/>
        </w:rPr>
        <w:t>Α</w:t>
      </w:r>
      <w:r w:rsidR="00617808" w:rsidRPr="00617808">
        <w:rPr>
          <w:rFonts w:asciiTheme="majorHAnsi" w:hAnsiTheme="majorHAnsi" w:cstheme="minorHAnsi"/>
          <w:b/>
          <w:sz w:val="22"/>
          <w:szCs w:val="22"/>
        </w:rPr>
        <w:t xml:space="preserve">ντικατάσταση Υφιστάμενης μη </w:t>
      </w:r>
      <w:proofErr w:type="spellStart"/>
      <w:r w:rsidR="00617808" w:rsidRPr="00617808">
        <w:rPr>
          <w:rFonts w:asciiTheme="majorHAnsi" w:hAnsiTheme="majorHAnsi" w:cstheme="minorHAnsi"/>
          <w:b/>
          <w:sz w:val="22"/>
          <w:szCs w:val="22"/>
        </w:rPr>
        <w:t>Επισκευάσιμης</w:t>
      </w:r>
      <w:proofErr w:type="spellEnd"/>
      <w:r w:rsidR="00617808" w:rsidRPr="00617808">
        <w:rPr>
          <w:rFonts w:asciiTheme="majorHAnsi" w:hAnsiTheme="majorHAnsi" w:cstheme="minorHAnsi"/>
          <w:b/>
          <w:sz w:val="22"/>
          <w:szCs w:val="22"/>
        </w:rPr>
        <w:t xml:space="preserve"> Κλιματιστικής Μονάδας (ΚΜ) από νέα ισοδύναμη στο Κτήριο</w:t>
      </w:r>
      <w:r w:rsidR="00617808">
        <w:rPr>
          <w:rFonts w:asciiTheme="majorHAnsi" w:hAnsiTheme="majorHAnsi" w:cstheme="minorHAnsi"/>
          <w:b/>
          <w:sz w:val="22"/>
          <w:szCs w:val="22"/>
        </w:rPr>
        <w:t xml:space="preserve"> </w:t>
      </w:r>
      <w:r w:rsidR="00617808" w:rsidRPr="00617808">
        <w:rPr>
          <w:rFonts w:asciiTheme="majorHAnsi" w:hAnsiTheme="majorHAnsi" w:cstheme="minorHAnsi"/>
          <w:b/>
          <w:sz w:val="22"/>
          <w:szCs w:val="22"/>
        </w:rPr>
        <w:t>Μαθηματικών του Πανεπιστημίου Κρήτης</w:t>
      </w:r>
      <w:r w:rsidR="00C27287">
        <w:rPr>
          <w:rFonts w:asciiTheme="majorHAnsi" w:hAnsiTheme="majorHAnsi" w:cstheme="minorHAnsi"/>
          <w:b/>
          <w:sz w:val="22"/>
          <w:szCs w:val="22"/>
        </w:rPr>
        <w:t xml:space="preserve"> (</w:t>
      </w:r>
      <w:proofErr w:type="spellStart"/>
      <w:r w:rsidR="00617808" w:rsidRPr="00617808">
        <w:rPr>
          <w:rFonts w:asciiTheme="majorHAnsi" w:hAnsiTheme="majorHAnsi" w:cstheme="minorHAnsi"/>
          <w:b/>
          <w:sz w:val="22"/>
          <w:szCs w:val="22"/>
        </w:rPr>
        <w:t>Υποέργο</w:t>
      </w:r>
      <w:proofErr w:type="spellEnd"/>
      <w:r w:rsidR="00617808" w:rsidRPr="00617808">
        <w:rPr>
          <w:rFonts w:asciiTheme="majorHAnsi" w:hAnsiTheme="majorHAnsi" w:cstheme="minorHAnsi"/>
          <w:b/>
          <w:sz w:val="22"/>
          <w:szCs w:val="22"/>
        </w:rPr>
        <w:t xml:space="preserve"> 18</w:t>
      </w:r>
      <w:r w:rsidR="00C27287">
        <w:rPr>
          <w:rFonts w:asciiTheme="majorHAnsi" w:hAnsiTheme="majorHAnsi" w:cstheme="minorHAnsi"/>
          <w:b/>
          <w:sz w:val="22"/>
          <w:szCs w:val="22"/>
        </w:rPr>
        <w:t>)</w:t>
      </w:r>
      <w:r w:rsidR="00617808">
        <w:rPr>
          <w:rFonts w:asciiTheme="majorHAnsi" w:hAnsiTheme="majorHAnsi" w:cstheme="minorHAnsi"/>
          <w:b/>
          <w:sz w:val="22"/>
          <w:szCs w:val="22"/>
        </w:rPr>
        <w:t>.</w:t>
      </w:r>
    </w:p>
    <w:p w14:paraId="05166632" w14:textId="77777777" w:rsidR="00DF3D75" w:rsidRPr="00617808" w:rsidRDefault="00DF3D75" w:rsidP="00617808">
      <w:pPr>
        <w:autoSpaceDE w:val="0"/>
        <w:autoSpaceDN w:val="0"/>
        <w:adjustRightInd w:val="0"/>
        <w:jc w:val="both"/>
        <w:rPr>
          <w:rFonts w:asciiTheme="majorHAnsi" w:hAnsiTheme="majorHAnsi" w:cstheme="minorHAnsi"/>
          <w:b/>
          <w:sz w:val="22"/>
          <w:szCs w:val="22"/>
        </w:rPr>
      </w:pPr>
    </w:p>
    <w:p w14:paraId="475B403D" w14:textId="77777777" w:rsidR="00DF3D75" w:rsidRDefault="00DF3D75" w:rsidP="004013EB">
      <w:pPr>
        <w:pStyle w:val="a4"/>
        <w:spacing w:line="280" w:lineRule="atLeast"/>
        <w:ind w:right="-2"/>
        <w:jc w:val="center"/>
        <w:rPr>
          <w:rFonts w:asciiTheme="majorHAnsi" w:hAnsiTheme="majorHAnsi"/>
          <w:b/>
          <w:sz w:val="22"/>
          <w:szCs w:val="22"/>
        </w:rPr>
      </w:pPr>
      <w:r>
        <w:rPr>
          <w:rFonts w:asciiTheme="majorHAnsi" w:hAnsiTheme="majorHAnsi"/>
          <w:b/>
          <w:sz w:val="22"/>
          <w:szCs w:val="22"/>
        </w:rPr>
        <w:t>ΠΡΟΣΚΛΗΣΗ ΕΚΔΗΛΩΣΗΣ ΕΝΔΙΑΦΕΡΟΝΤΟΣ</w:t>
      </w:r>
    </w:p>
    <w:p w14:paraId="12BC4738" w14:textId="77777777" w:rsidR="00DF3D75" w:rsidRDefault="00DF3D75" w:rsidP="00DF3D75">
      <w:pPr>
        <w:pStyle w:val="a4"/>
        <w:spacing w:line="280" w:lineRule="atLeast"/>
        <w:ind w:right="-285"/>
        <w:jc w:val="center"/>
        <w:rPr>
          <w:rFonts w:asciiTheme="majorHAnsi" w:hAnsiTheme="majorHAnsi"/>
          <w:b/>
          <w:sz w:val="22"/>
          <w:szCs w:val="22"/>
        </w:rPr>
      </w:pPr>
    </w:p>
    <w:tbl>
      <w:tblPr>
        <w:tblStyle w:val="a8"/>
        <w:tblW w:w="0" w:type="auto"/>
        <w:jc w:val="center"/>
        <w:tblLayout w:type="fixed"/>
        <w:tblLook w:val="04A0" w:firstRow="1" w:lastRow="0" w:firstColumn="1" w:lastColumn="0" w:noHBand="0" w:noVBand="1"/>
      </w:tblPr>
      <w:tblGrid>
        <w:gridCol w:w="4519"/>
        <w:gridCol w:w="4520"/>
      </w:tblGrid>
      <w:tr w:rsidR="00DF3D75" w14:paraId="73F4FA8A" w14:textId="77777777" w:rsidTr="004013EB">
        <w:trPr>
          <w:jc w:val="center"/>
        </w:trPr>
        <w:tc>
          <w:tcPr>
            <w:tcW w:w="4519" w:type="dxa"/>
          </w:tcPr>
          <w:p w14:paraId="5C04E7C3"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Αναθέτουσα Αρχή:</w:t>
            </w:r>
          </w:p>
        </w:tc>
        <w:tc>
          <w:tcPr>
            <w:tcW w:w="4520" w:type="dxa"/>
          </w:tcPr>
          <w:p w14:paraId="433C1B6D"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sz w:val="22"/>
                <w:szCs w:val="22"/>
              </w:rPr>
              <w:t>Πανεπιστήμιο Κρήτης</w:t>
            </w:r>
          </w:p>
        </w:tc>
      </w:tr>
      <w:tr w:rsidR="00DC49A0" w14:paraId="4B9328FC" w14:textId="77777777" w:rsidTr="004013EB">
        <w:trPr>
          <w:jc w:val="center"/>
        </w:trPr>
        <w:tc>
          <w:tcPr>
            <w:tcW w:w="4519" w:type="dxa"/>
          </w:tcPr>
          <w:p w14:paraId="183C6716" w14:textId="77777777" w:rsidR="00DC49A0" w:rsidRPr="00BB0E40" w:rsidRDefault="00DC49A0" w:rsidP="00591E69">
            <w:pPr>
              <w:spacing w:after="120"/>
              <w:contextualSpacing/>
              <w:rPr>
                <w:rFonts w:asciiTheme="majorHAnsi" w:hAnsiTheme="majorHAnsi" w:cstheme="minorHAnsi"/>
                <w:b/>
                <w:bCs/>
                <w:sz w:val="22"/>
                <w:szCs w:val="22"/>
              </w:rPr>
            </w:pPr>
            <w:r w:rsidRPr="00DC49A0">
              <w:rPr>
                <w:rFonts w:asciiTheme="majorHAnsi" w:hAnsiTheme="majorHAnsi" w:cstheme="minorHAnsi"/>
                <w:b/>
                <w:bCs/>
                <w:sz w:val="22"/>
                <w:szCs w:val="22"/>
              </w:rPr>
              <w:t>Κωδικός Ηλεκτρονικής Τιμολόγησης Αναθέτουσας Αρχής</w:t>
            </w:r>
          </w:p>
        </w:tc>
        <w:tc>
          <w:tcPr>
            <w:tcW w:w="4520" w:type="dxa"/>
            <w:vAlign w:val="center"/>
          </w:tcPr>
          <w:p w14:paraId="604B80A5" w14:textId="77777777" w:rsidR="00DC49A0" w:rsidRPr="00BB0E40" w:rsidRDefault="00DC49A0" w:rsidP="00591E69">
            <w:pPr>
              <w:spacing w:after="120"/>
              <w:contextualSpacing/>
              <w:rPr>
                <w:rFonts w:asciiTheme="majorHAnsi" w:hAnsiTheme="majorHAnsi" w:cstheme="minorHAnsi"/>
                <w:sz w:val="22"/>
                <w:szCs w:val="22"/>
              </w:rPr>
            </w:pPr>
            <w:r>
              <w:rPr>
                <w:rFonts w:asciiTheme="majorHAnsi" w:hAnsiTheme="majorHAnsi" w:cstheme="minorHAnsi"/>
                <w:sz w:val="22"/>
                <w:szCs w:val="22"/>
              </w:rPr>
              <w:t>4310</w:t>
            </w:r>
          </w:p>
        </w:tc>
      </w:tr>
      <w:tr w:rsidR="00DF3D75" w14:paraId="0AB587E5" w14:textId="77777777" w:rsidTr="004013EB">
        <w:trPr>
          <w:jc w:val="center"/>
        </w:trPr>
        <w:tc>
          <w:tcPr>
            <w:tcW w:w="4519" w:type="dxa"/>
          </w:tcPr>
          <w:p w14:paraId="67982CBA" w14:textId="77777777" w:rsidR="00DF3D75" w:rsidRDefault="00853809" w:rsidP="001A5443">
            <w:pPr>
              <w:spacing w:after="120"/>
              <w:contextualSpacing/>
              <w:jc w:val="both"/>
              <w:rPr>
                <w:rFonts w:asciiTheme="majorHAnsi" w:hAnsiTheme="majorHAnsi" w:cstheme="minorHAnsi"/>
                <w:sz w:val="22"/>
                <w:szCs w:val="22"/>
              </w:rPr>
            </w:pPr>
            <w:r>
              <w:rPr>
                <w:rFonts w:asciiTheme="majorHAnsi" w:hAnsiTheme="majorHAnsi" w:cstheme="minorHAnsi"/>
                <w:b/>
                <w:bCs/>
                <w:sz w:val="22"/>
                <w:szCs w:val="22"/>
              </w:rPr>
              <w:t>ΣΑΝΑ</w:t>
            </w:r>
          </w:p>
        </w:tc>
        <w:tc>
          <w:tcPr>
            <w:tcW w:w="4520" w:type="dxa"/>
          </w:tcPr>
          <w:p w14:paraId="53F8CBF6" w14:textId="332E4DD0" w:rsidR="00DF3D75" w:rsidRPr="00853809" w:rsidRDefault="00853809" w:rsidP="001A5443">
            <w:pPr>
              <w:spacing w:after="120"/>
              <w:contextualSpacing/>
              <w:jc w:val="both"/>
              <w:rPr>
                <w:rFonts w:asciiTheme="majorHAnsi" w:hAnsiTheme="majorHAnsi" w:cstheme="minorHAnsi"/>
                <w:sz w:val="22"/>
                <w:szCs w:val="22"/>
                <w:lang w:val="en-US"/>
              </w:rPr>
            </w:pPr>
            <w:r>
              <w:rPr>
                <w:rFonts w:asciiTheme="majorHAnsi" w:hAnsiTheme="majorHAnsi" w:cstheme="minorHAnsi"/>
                <w:sz w:val="22"/>
                <w:szCs w:val="22"/>
              </w:rPr>
              <w:t>346</w:t>
            </w:r>
            <w:r w:rsidR="002D305C">
              <w:rPr>
                <w:rFonts w:asciiTheme="majorHAnsi" w:hAnsiTheme="majorHAnsi" w:cstheme="minorHAnsi"/>
                <w:sz w:val="22"/>
                <w:szCs w:val="22"/>
              </w:rPr>
              <w:t xml:space="preserve"> </w:t>
            </w:r>
          </w:p>
        </w:tc>
      </w:tr>
      <w:tr w:rsidR="00DF3D75" w14:paraId="441AE290" w14:textId="77777777" w:rsidTr="004013EB">
        <w:trPr>
          <w:jc w:val="center"/>
        </w:trPr>
        <w:tc>
          <w:tcPr>
            <w:tcW w:w="4519" w:type="dxa"/>
          </w:tcPr>
          <w:p w14:paraId="712B0267" w14:textId="77777777" w:rsidR="00DF3D75" w:rsidRPr="002D305C" w:rsidRDefault="00DF3D75" w:rsidP="001A5443">
            <w:pPr>
              <w:spacing w:after="120"/>
              <w:contextualSpacing/>
              <w:jc w:val="both"/>
              <w:rPr>
                <w:rFonts w:asciiTheme="majorHAnsi" w:hAnsiTheme="majorHAnsi" w:cstheme="minorHAnsi"/>
                <w:sz w:val="22"/>
                <w:szCs w:val="22"/>
              </w:rPr>
            </w:pPr>
            <w:proofErr w:type="gramStart"/>
            <w:r w:rsidRPr="002D305C">
              <w:rPr>
                <w:rFonts w:asciiTheme="majorHAnsi" w:hAnsiTheme="majorHAnsi" w:cstheme="minorHAnsi"/>
                <w:b/>
                <w:bCs/>
                <w:sz w:val="22"/>
                <w:szCs w:val="22"/>
                <w:lang w:val="en-US"/>
              </w:rPr>
              <w:t>CPV :</w:t>
            </w:r>
            <w:proofErr w:type="gramEnd"/>
          </w:p>
        </w:tc>
        <w:tc>
          <w:tcPr>
            <w:tcW w:w="4520" w:type="dxa"/>
            <w:shd w:val="clear" w:color="auto" w:fill="auto"/>
          </w:tcPr>
          <w:p w14:paraId="1A081BB0" w14:textId="200DAE52" w:rsidR="00DF3D75" w:rsidRPr="00754A30" w:rsidRDefault="00617808" w:rsidP="006055C8">
            <w:pPr>
              <w:spacing w:after="120"/>
              <w:contextualSpacing/>
              <w:jc w:val="both"/>
              <w:rPr>
                <w:rFonts w:asciiTheme="majorHAnsi" w:hAnsiTheme="majorHAnsi" w:cstheme="minorHAnsi"/>
                <w:sz w:val="22"/>
                <w:szCs w:val="22"/>
              </w:rPr>
            </w:pPr>
            <w:r w:rsidRPr="00617808">
              <w:rPr>
                <w:rFonts w:asciiTheme="majorHAnsi" w:hAnsiTheme="majorHAnsi" w:cstheme="minorHAnsi"/>
                <w:sz w:val="22"/>
                <w:szCs w:val="22"/>
              </w:rPr>
              <w:t>39717200-3</w:t>
            </w:r>
          </w:p>
        </w:tc>
      </w:tr>
      <w:tr w:rsidR="00DF3D75" w14:paraId="478D1813" w14:textId="77777777" w:rsidTr="004013EB">
        <w:trPr>
          <w:jc w:val="center"/>
        </w:trPr>
        <w:tc>
          <w:tcPr>
            <w:tcW w:w="4519" w:type="dxa"/>
          </w:tcPr>
          <w:p w14:paraId="56728DEC"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Κριτήριο Ανάθεσης:</w:t>
            </w:r>
          </w:p>
        </w:tc>
        <w:tc>
          <w:tcPr>
            <w:tcW w:w="4520" w:type="dxa"/>
          </w:tcPr>
          <w:p w14:paraId="03BB67E3" w14:textId="77777777" w:rsidR="00DF3D75" w:rsidRDefault="00DF3D75" w:rsidP="00A33FFA">
            <w:pPr>
              <w:spacing w:after="120"/>
              <w:contextualSpacing/>
              <w:rPr>
                <w:rFonts w:asciiTheme="majorHAnsi" w:hAnsiTheme="majorHAnsi" w:cstheme="minorHAnsi"/>
                <w:sz w:val="22"/>
                <w:szCs w:val="22"/>
              </w:rPr>
            </w:pPr>
            <w:r w:rsidRPr="00BB0E40">
              <w:rPr>
                <w:rFonts w:asciiTheme="majorHAnsi" w:hAnsiTheme="majorHAnsi" w:cstheme="minorHAnsi"/>
                <w:sz w:val="22"/>
                <w:szCs w:val="22"/>
              </w:rPr>
              <w:t xml:space="preserve">Πλέον συμφέρουσα από οικονομική άποψη προσφορά </w:t>
            </w:r>
            <w:r>
              <w:rPr>
                <w:rFonts w:asciiTheme="majorHAnsi" w:hAnsiTheme="majorHAnsi" w:cstheme="minorHAnsi"/>
                <w:sz w:val="22"/>
                <w:szCs w:val="22"/>
              </w:rPr>
              <w:t xml:space="preserve">μόνο </w:t>
            </w:r>
            <w:r w:rsidRPr="00BB0E40">
              <w:rPr>
                <w:rFonts w:asciiTheme="majorHAnsi" w:hAnsiTheme="majorHAnsi" w:cstheme="minorHAnsi"/>
                <w:sz w:val="22"/>
                <w:szCs w:val="22"/>
              </w:rPr>
              <w:t>βάσει τιμής</w:t>
            </w:r>
          </w:p>
        </w:tc>
      </w:tr>
      <w:tr w:rsidR="00DF3D75" w14:paraId="39A4C4E8" w14:textId="77777777" w:rsidTr="004013EB">
        <w:trPr>
          <w:jc w:val="center"/>
        </w:trPr>
        <w:tc>
          <w:tcPr>
            <w:tcW w:w="4519" w:type="dxa"/>
          </w:tcPr>
          <w:p w14:paraId="0AE17BFA"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Προϋπολογισθείσα δαπάνη:</w:t>
            </w:r>
          </w:p>
        </w:tc>
        <w:tc>
          <w:tcPr>
            <w:tcW w:w="4520" w:type="dxa"/>
          </w:tcPr>
          <w:p w14:paraId="075DEEF4" w14:textId="0196305C" w:rsidR="00DF3D75" w:rsidRPr="00754A30" w:rsidRDefault="00B50C76" w:rsidP="001A5443">
            <w:pPr>
              <w:spacing w:after="120"/>
              <w:contextualSpacing/>
              <w:jc w:val="both"/>
              <w:rPr>
                <w:rFonts w:asciiTheme="majorHAnsi" w:hAnsiTheme="majorHAnsi" w:cstheme="minorHAnsi"/>
                <w:b/>
                <w:bCs/>
                <w:sz w:val="22"/>
                <w:szCs w:val="22"/>
                <w:lang w:val="en-US"/>
              </w:rPr>
            </w:pPr>
            <w:r>
              <w:rPr>
                <w:rFonts w:asciiTheme="majorHAnsi" w:hAnsiTheme="majorHAnsi" w:cstheme="minorHAnsi"/>
                <w:b/>
                <w:bCs/>
                <w:sz w:val="22"/>
                <w:szCs w:val="22"/>
              </w:rPr>
              <w:t>2</w:t>
            </w:r>
            <w:r w:rsidR="00617808">
              <w:rPr>
                <w:rFonts w:asciiTheme="majorHAnsi" w:hAnsiTheme="majorHAnsi" w:cstheme="minorHAnsi"/>
                <w:b/>
                <w:bCs/>
                <w:sz w:val="22"/>
                <w:szCs w:val="22"/>
              </w:rPr>
              <w:t>8</w:t>
            </w:r>
            <w:r>
              <w:rPr>
                <w:rFonts w:asciiTheme="majorHAnsi" w:hAnsiTheme="majorHAnsi" w:cstheme="minorHAnsi"/>
                <w:b/>
                <w:bCs/>
                <w:sz w:val="22"/>
                <w:szCs w:val="22"/>
              </w:rPr>
              <w:t>.</w:t>
            </w:r>
            <w:r w:rsidR="00617808">
              <w:rPr>
                <w:rFonts w:asciiTheme="majorHAnsi" w:hAnsiTheme="majorHAnsi" w:cstheme="minorHAnsi"/>
                <w:b/>
                <w:bCs/>
                <w:sz w:val="22"/>
                <w:szCs w:val="22"/>
              </w:rPr>
              <w:t>000</w:t>
            </w:r>
            <w:r>
              <w:rPr>
                <w:rFonts w:asciiTheme="majorHAnsi" w:hAnsiTheme="majorHAnsi" w:cstheme="minorHAnsi"/>
                <w:b/>
                <w:bCs/>
                <w:sz w:val="22"/>
                <w:szCs w:val="22"/>
              </w:rPr>
              <w:t>,00</w:t>
            </w:r>
            <w:r w:rsidR="001161EA" w:rsidRPr="00754A30">
              <w:rPr>
                <w:rFonts w:asciiTheme="majorHAnsi" w:hAnsiTheme="majorHAnsi" w:cstheme="minorHAnsi"/>
                <w:b/>
                <w:bCs/>
                <w:sz w:val="22"/>
                <w:szCs w:val="22"/>
                <w:lang w:val="en-US"/>
              </w:rPr>
              <w:t>€</w:t>
            </w:r>
          </w:p>
        </w:tc>
      </w:tr>
      <w:tr w:rsidR="00DF3D75" w14:paraId="51736B63" w14:textId="77777777" w:rsidTr="004013EB">
        <w:trPr>
          <w:jc w:val="center"/>
        </w:trPr>
        <w:tc>
          <w:tcPr>
            <w:tcW w:w="4519" w:type="dxa"/>
          </w:tcPr>
          <w:p w14:paraId="0122CFF4" w14:textId="77777777" w:rsidR="00DF3D75" w:rsidRPr="009F3E39" w:rsidRDefault="00DF3D75" w:rsidP="002C0452">
            <w:pPr>
              <w:spacing w:after="120"/>
              <w:contextualSpacing/>
              <w:rPr>
                <w:rFonts w:asciiTheme="majorHAnsi" w:hAnsiTheme="majorHAnsi" w:cstheme="minorHAnsi"/>
                <w:sz w:val="22"/>
                <w:szCs w:val="22"/>
              </w:rPr>
            </w:pPr>
            <w:r w:rsidRPr="009F3E39">
              <w:rPr>
                <w:rFonts w:asciiTheme="majorHAnsi" w:hAnsiTheme="majorHAnsi" w:cstheme="minorHAnsi"/>
                <w:b/>
                <w:bCs/>
                <w:sz w:val="22"/>
                <w:szCs w:val="22"/>
              </w:rPr>
              <w:t>Καταληκτική ημερομηνία υποβολής προσφορών:</w:t>
            </w:r>
          </w:p>
        </w:tc>
        <w:tc>
          <w:tcPr>
            <w:tcW w:w="4520" w:type="dxa"/>
          </w:tcPr>
          <w:p w14:paraId="2F9064AF" w14:textId="25172E81" w:rsidR="00DF3D75" w:rsidRPr="0031051F" w:rsidRDefault="00CC38D0" w:rsidP="001A5443">
            <w:pPr>
              <w:spacing w:after="120"/>
              <w:contextualSpacing/>
              <w:jc w:val="both"/>
              <w:rPr>
                <w:rFonts w:asciiTheme="majorHAnsi" w:hAnsiTheme="majorHAnsi" w:cstheme="minorHAnsi"/>
                <w:b/>
                <w:bCs/>
                <w:sz w:val="22"/>
                <w:szCs w:val="22"/>
              </w:rPr>
            </w:pPr>
            <w:r>
              <w:rPr>
                <w:rFonts w:asciiTheme="majorHAnsi" w:hAnsiTheme="majorHAnsi" w:cstheme="minorHAnsi"/>
                <w:b/>
                <w:bCs/>
                <w:sz w:val="22"/>
                <w:szCs w:val="22"/>
                <w:lang w:val="en-US"/>
              </w:rPr>
              <w:t>01</w:t>
            </w:r>
            <w:r w:rsidR="009E2CFB" w:rsidRPr="00617808">
              <w:rPr>
                <w:rFonts w:asciiTheme="majorHAnsi" w:hAnsiTheme="majorHAnsi" w:cstheme="minorHAnsi"/>
                <w:b/>
                <w:bCs/>
                <w:sz w:val="22"/>
                <w:szCs w:val="22"/>
                <w:lang w:val="en-US"/>
              </w:rPr>
              <w:t>/</w:t>
            </w:r>
            <w:r>
              <w:rPr>
                <w:rFonts w:asciiTheme="majorHAnsi" w:hAnsiTheme="majorHAnsi" w:cstheme="minorHAnsi"/>
                <w:b/>
                <w:bCs/>
                <w:sz w:val="22"/>
                <w:szCs w:val="22"/>
                <w:lang w:val="en-US"/>
              </w:rPr>
              <w:t>03</w:t>
            </w:r>
            <w:r w:rsidR="007402B2" w:rsidRPr="00617808">
              <w:rPr>
                <w:rFonts w:asciiTheme="majorHAnsi" w:hAnsiTheme="majorHAnsi" w:cstheme="minorHAnsi"/>
                <w:b/>
                <w:bCs/>
                <w:sz w:val="22"/>
                <w:szCs w:val="22"/>
                <w:lang w:val="en-US"/>
              </w:rPr>
              <w:t>/</w:t>
            </w:r>
            <w:r w:rsidR="009E2CFB" w:rsidRPr="009F3E39">
              <w:rPr>
                <w:rFonts w:asciiTheme="majorHAnsi" w:hAnsiTheme="majorHAnsi" w:cstheme="minorHAnsi"/>
                <w:b/>
                <w:bCs/>
                <w:sz w:val="22"/>
                <w:szCs w:val="22"/>
                <w:lang w:val="en-US"/>
              </w:rPr>
              <w:t>202</w:t>
            </w:r>
            <w:r w:rsidR="004013EB">
              <w:rPr>
                <w:rFonts w:asciiTheme="majorHAnsi" w:hAnsiTheme="majorHAnsi" w:cstheme="minorHAnsi"/>
                <w:b/>
                <w:bCs/>
                <w:sz w:val="22"/>
                <w:szCs w:val="22"/>
              </w:rPr>
              <w:t>4</w:t>
            </w:r>
            <w:r w:rsidR="0031051F" w:rsidRPr="009F3E39">
              <w:rPr>
                <w:rFonts w:asciiTheme="majorHAnsi" w:hAnsiTheme="majorHAnsi" w:cstheme="minorHAnsi"/>
                <w:b/>
                <w:bCs/>
                <w:sz w:val="22"/>
                <w:szCs w:val="22"/>
                <w:lang w:val="en-US"/>
              </w:rPr>
              <w:t xml:space="preserve"> </w:t>
            </w:r>
            <w:r w:rsidR="0031051F" w:rsidRPr="009F3E39">
              <w:rPr>
                <w:rFonts w:asciiTheme="majorHAnsi" w:hAnsiTheme="majorHAnsi" w:cstheme="minorHAnsi"/>
                <w:sz w:val="22"/>
                <w:szCs w:val="22"/>
              </w:rPr>
              <w:t>και ώρα</w:t>
            </w:r>
            <w:r w:rsidR="0031051F" w:rsidRPr="009F3E39">
              <w:rPr>
                <w:rFonts w:asciiTheme="majorHAnsi" w:hAnsiTheme="majorHAnsi" w:cstheme="minorHAnsi"/>
                <w:b/>
                <w:bCs/>
                <w:sz w:val="22"/>
                <w:szCs w:val="22"/>
              </w:rPr>
              <w:t xml:space="preserve"> 14:00</w:t>
            </w:r>
          </w:p>
        </w:tc>
      </w:tr>
      <w:tr w:rsidR="00DF3D75" w14:paraId="189D9992" w14:textId="77777777" w:rsidTr="004013EB">
        <w:trPr>
          <w:jc w:val="center"/>
        </w:trPr>
        <w:tc>
          <w:tcPr>
            <w:tcW w:w="4519" w:type="dxa"/>
          </w:tcPr>
          <w:p w14:paraId="53EB83D3"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Διάρκεια ισχύος προσφορών:</w:t>
            </w:r>
          </w:p>
        </w:tc>
        <w:tc>
          <w:tcPr>
            <w:tcW w:w="4520" w:type="dxa"/>
          </w:tcPr>
          <w:p w14:paraId="0D2D297F" w14:textId="77777777" w:rsidR="00DF3D75" w:rsidRDefault="00DF3D75" w:rsidP="00A33FFA">
            <w:pPr>
              <w:spacing w:after="120"/>
              <w:contextualSpacing/>
              <w:rPr>
                <w:rFonts w:asciiTheme="majorHAnsi" w:hAnsiTheme="majorHAnsi" w:cstheme="minorHAnsi"/>
                <w:sz w:val="22"/>
                <w:szCs w:val="22"/>
              </w:rPr>
            </w:pPr>
            <w:r w:rsidRPr="00BB0E40">
              <w:rPr>
                <w:rFonts w:asciiTheme="majorHAnsi" w:hAnsiTheme="majorHAnsi" w:cstheme="minorHAnsi"/>
                <w:sz w:val="22"/>
                <w:szCs w:val="22"/>
              </w:rPr>
              <w:t>120 μέρες από την επομένη της καταληκτικής ημερομηνίας για την υποβολή των προσφορών</w:t>
            </w:r>
          </w:p>
        </w:tc>
      </w:tr>
    </w:tbl>
    <w:p w14:paraId="711944DC" w14:textId="77777777" w:rsidR="00DF3D75" w:rsidRDefault="00DF3D75" w:rsidP="00DF3D75">
      <w:pPr>
        <w:pStyle w:val="a4"/>
        <w:spacing w:line="280" w:lineRule="atLeast"/>
        <w:ind w:right="-285"/>
        <w:jc w:val="center"/>
        <w:rPr>
          <w:rFonts w:asciiTheme="majorHAnsi" w:hAnsiTheme="majorHAnsi"/>
          <w:b/>
          <w:sz w:val="22"/>
          <w:szCs w:val="22"/>
        </w:rPr>
      </w:pPr>
    </w:p>
    <w:p w14:paraId="7173AF6B" w14:textId="6AFB4289" w:rsidR="00DF3D75" w:rsidRPr="00BB0E40" w:rsidRDefault="00DF3D75" w:rsidP="00DF3D75">
      <w:pPr>
        <w:pStyle w:val="3"/>
        <w:numPr>
          <w:ilvl w:val="0"/>
          <w:numId w:val="17"/>
        </w:numPr>
        <w:spacing w:after="200"/>
        <w:ind w:left="284" w:hanging="284"/>
        <w:contextualSpacing/>
        <w:rPr>
          <w:rFonts w:asciiTheme="majorHAnsi" w:hAnsiTheme="majorHAnsi" w:cstheme="minorHAnsi"/>
          <w:sz w:val="22"/>
          <w:szCs w:val="22"/>
        </w:rPr>
      </w:pPr>
      <w:r w:rsidRPr="00BB0E40">
        <w:rPr>
          <w:rFonts w:asciiTheme="majorHAnsi" w:hAnsiTheme="majorHAnsi" w:cstheme="minorHAnsi"/>
          <w:sz w:val="22"/>
          <w:szCs w:val="22"/>
        </w:rPr>
        <w:t xml:space="preserve">Αντικείμενο της υπό </w:t>
      </w:r>
      <w:r w:rsidRPr="001161EA">
        <w:rPr>
          <w:rFonts w:asciiTheme="majorHAnsi" w:hAnsiTheme="majorHAnsi" w:cstheme="minorHAnsi"/>
          <w:sz w:val="22"/>
          <w:szCs w:val="22"/>
        </w:rPr>
        <w:t xml:space="preserve">ανάθεση </w:t>
      </w:r>
      <w:r w:rsidR="00B50C76">
        <w:rPr>
          <w:rFonts w:asciiTheme="majorHAnsi" w:hAnsiTheme="majorHAnsi" w:cstheme="minorHAnsi"/>
          <w:sz w:val="22"/>
          <w:szCs w:val="22"/>
        </w:rPr>
        <w:t>προμήθειας</w:t>
      </w:r>
      <w:r w:rsidRPr="001161EA">
        <w:rPr>
          <w:rFonts w:asciiTheme="majorHAnsi" w:hAnsiTheme="majorHAnsi" w:cstheme="minorHAnsi"/>
          <w:sz w:val="22"/>
          <w:szCs w:val="22"/>
        </w:rPr>
        <w:t xml:space="preserve"> </w:t>
      </w:r>
      <w:r w:rsidR="006055C8" w:rsidRPr="006055C8">
        <w:rPr>
          <w:rFonts w:asciiTheme="majorHAnsi" w:hAnsiTheme="majorHAnsi" w:cstheme="minorHAnsi"/>
          <w:sz w:val="22"/>
          <w:szCs w:val="22"/>
        </w:rPr>
        <w:t>και εγκ</w:t>
      </w:r>
      <w:r w:rsidR="006055C8">
        <w:rPr>
          <w:rFonts w:asciiTheme="majorHAnsi" w:hAnsiTheme="majorHAnsi" w:cstheme="minorHAnsi"/>
          <w:sz w:val="22"/>
          <w:szCs w:val="22"/>
        </w:rPr>
        <w:t xml:space="preserve">ατάστασης </w:t>
      </w:r>
      <w:r w:rsidRPr="001161EA">
        <w:rPr>
          <w:rFonts w:asciiTheme="majorHAnsi" w:hAnsiTheme="majorHAnsi" w:cstheme="minorHAnsi"/>
          <w:sz w:val="22"/>
          <w:szCs w:val="22"/>
        </w:rPr>
        <w:t>και</w:t>
      </w:r>
      <w:r w:rsidRPr="00BB0E40">
        <w:rPr>
          <w:rFonts w:asciiTheme="majorHAnsi" w:hAnsiTheme="majorHAnsi" w:cstheme="minorHAnsi"/>
          <w:sz w:val="22"/>
          <w:szCs w:val="22"/>
        </w:rPr>
        <w:t xml:space="preserve"> προϋπολογισμός</w:t>
      </w:r>
      <w:r w:rsidR="00070C02">
        <w:rPr>
          <w:rFonts w:asciiTheme="majorHAnsi" w:hAnsiTheme="majorHAnsi" w:cstheme="minorHAnsi"/>
          <w:sz w:val="22"/>
          <w:szCs w:val="22"/>
        </w:rPr>
        <w:t>.</w:t>
      </w:r>
    </w:p>
    <w:p w14:paraId="7E1D93AE" w14:textId="4FA4D556" w:rsidR="00853809" w:rsidRPr="00D643BC" w:rsidRDefault="00DF3D75" w:rsidP="004013EB">
      <w:pPr>
        <w:pStyle w:val="a4"/>
        <w:spacing w:line="280" w:lineRule="atLeast"/>
        <w:ind w:right="-2"/>
        <w:rPr>
          <w:rFonts w:asciiTheme="majorHAnsi" w:hAnsiTheme="majorHAnsi"/>
          <w:bCs/>
          <w:sz w:val="22"/>
          <w:szCs w:val="22"/>
        </w:rPr>
      </w:pPr>
      <w:r w:rsidRPr="00D643BC">
        <w:rPr>
          <w:rFonts w:asciiTheme="majorHAnsi" w:hAnsiTheme="majorHAnsi" w:cstheme="minorHAnsi"/>
          <w:bCs/>
          <w:sz w:val="22"/>
          <w:szCs w:val="22"/>
        </w:rPr>
        <w:t xml:space="preserve">Το Πανεπιστήμιο Κρήτης </w:t>
      </w:r>
      <w:r w:rsidR="004013EB">
        <w:rPr>
          <w:rFonts w:asciiTheme="majorHAnsi" w:hAnsiTheme="majorHAnsi" w:cstheme="minorHAnsi"/>
          <w:bCs/>
          <w:sz w:val="22"/>
          <w:szCs w:val="22"/>
        </w:rPr>
        <w:t xml:space="preserve">έπειτα από απόφαση Πρύτανη με </w:t>
      </w:r>
      <w:proofErr w:type="spellStart"/>
      <w:r w:rsidR="004013EB">
        <w:rPr>
          <w:rFonts w:asciiTheme="majorHAnsi" w:hAnsiTheme="majorHAnsi" w:cstheme="minorHAnsi"/>
          <w:bCs/>
          <w:sz w:val="22"/>
          <w:szCs w:val="22"/>
        </w:rPr>
        <w:t>αρ</w:t>
      </w:r>
      <w:proofErr w:type="spellEnd"/>
      <w:r w:rsidR="004013EB">
        <w:rPr>
          <w:rFonts w:asciiTheme="majorHAnsi" w:hAnsiTheme="majorHAnsi" w:cstheme="minorHAnsi"/>
          <w:bCs/>
          <w:sz w:val="22"/>
          <w:szCs w:val="22"/>
        </w:rPr>
        <w:t xml:space="preserve">. </w:t>
      </w:r>
      <w:proofErr w:type="spellStart"/>
      <w:r w:rsidR="004013EB">
        <w:rPr>
          <w:rFonts w:asciiTheme="majorHAnsi" w:hAnsiTheme="majorHAnsi" w:cstheme="minorHAnsi"/>
          <w:bCs/>
          <w:sz w:val="22"/>
          <w:szCs w:val="22"/>
        </w:rPr>
        <w:t>πρωτ</w:t>
      </w:r>
      <w:proofErr w:type="spellEnd"/>
      <w:r w:rsidR="004013EB">
        <w:rPr>
          <w:rFonts w:asciiTheme="majorHAnsi" w:hAnsiTheme="majorHAnsi" w:cstheme="minorHAnsi"/>
          <w:bCs/>
          <w:sz w:val="22"/>
          <w:szCs w:val="22"/>
        </w:rPr>
        <w:t xml:space="preserve">. </w:t>
      </w:r>
      <w:r w:rsidR="00B50C76" w:rsidRPr="00110293">
        <w:rPr>
          <w:rFonts w:asciiTheme="majorHAnsi" w:hAnsiTheme="majorHAnsi" w:cstheme="minorHAnsi"/>
          <w:bCs/>
          <w:sz w:val="22"/>
          <w:szCs w:val="22"/>
        </w:rPr>
        <w:t>1</w:t>
      </w:r>
      <w:r w:rsidR="00110293" w:rsidRPr="00110293">
        <w:rPr>
          <w:rFonts w:asciiTheme="majorHAnsi" w:hAnsiTheme="majorHAnsi" w:cstheme="minorHAnsi"/>
          <w:bCs/>
          <w:sz w:val="22"/>
          <w:szCs w:val="22"/>
        </w:rPr>
        <w:t>753</w:t>
      </w:r>
      <w:r w:rsidR="004013EB" w:rsidRPr="00110293">
        <w:rPr>
          <w:rFonts w:asciiTheme="majorHAnsi" w:hAnsiTheme="majorHAnsi" w:cstheme="minorHAnsi"/>
          <w:bCs/>
          <w:sz w:val="22"/>
          <w:szCs w:val="22"/>
        </w:rPr>
        <w:t>/2</w:t>
      </w:r>
      <w:r w:rsidR="00110293" w:rsidRPr="00110293">
        <w:rPr>
          <w:rFonts w:asciiTheme="majorHAnsi" w:hAnsiTheme="majorHAnsi" w:cstheme="minorHAnsi"/>
          <w:bCs/>
          <w:sz w:val="22"/>
          <w:szCs w:val="22"/>
        </w:rPr>
        <w:t>6</w:t>
      </w:r>
      <w:r w:rsidR="004013EB" w:rsidRPr="00110293">
        <w:rPr>
          <w:rFonts w:asciiTheme="majorHAnsi" w:hAnsiTheme="majorHAnsi" w:cstheme="minorHAnsi"/>
          <w:bCs/>
          <w:sz w:val="22"/>
          <w:szCs w:val="22"/>
        </w:rPr>
        <w:t>-</w:t>
      </w:r>
      <w:r w:rsidR="00B50C76" w:rsidRPr="00110293">
        <w:rPr>
          <w:rFonts w:asciiTheme="majorHAnsi" w:hAnsiTheme="majorHAnsi" w:cstheme="minorHAnsi"/>
          <w:bCs/>
          <w:sz w:val="22"/>
          <w:szCs w:val="22"/>
        </w:rPr>
        <w:t>0</w:t>
      </w:r>
      <w:r w:rsidR="004013EB" w:rsidRPr="00110293">
        <w:rPr>
          <w:rFonts w:asciiTheme="majorHAnsi" w:hAnsiTheme="majorHAnsi" w:cstheme="minorHAnsi"/>
          <w:bCs/>
          <w:sz w:val="22"/>
          <w:szCs w:val="22"/>
        </w:rPr>
        <w:t>1-202</w:t>
      </w:r>
      <w:r w:rsidR="00B50C76" w:rsidRPr="00110293">
        <w:rPr>
          <w:rFonts w:asciiTheme="majorHAnsi" w:hAnsiTheme="majorHAnsi" w:cstheme="minorHAnsi"/>
          <w:bCs/>
          <w:sz w:val="22"/>
          <w:szCs w:val="22"/>
        </w:rPr>
        <w:t>4</w:t>
      </w:r>
      <w:r w:rsidR="004013EB" w:rsidRPr="00110293">
        <w:rPr>
          <w:rFonts w:asciiTheme="majorHAnsi" w:hAnsiTheme="majorHAnsi" w:cstheme="minorHAnsi"/>
          <w:bCs/>
          <w:sz w:val="22"/>
          <w:szCs w:val="22"/>
        </w:rPr>
        <w:t xml:space="preserve"> (ΑΔΑ </w:t>
      </w:r>
      <w:r w:rsidR="00110293" w:rsidRPr="00110293">
        <w:rPr>
          <w:rFonts w:asciiTheme="majorHAnsi" w:hAnsiTheme="majorHAnsi" w:cstheme="minorHAnsi"/>
          <w:bCs/>
          <w:sz w:val="22"/>
          <w:szCs w:val="22"/>
        </w:rPr>
        <w:t>ΨΜΓΩ469Β7Γ-9ΦΤ</w:t>
      </w:r>
      <w:r w:rsidR="004013EB" w:rsidRPr="00110293">
        <w:rPr>
          <w:rFonts w:asciiTheme="majorHAnsi" w:hAnsiTheme="majorHAnsi" w:cstheme="minorHAnsi"/>
          <w:bCs/>
          <w:sz w:val="22"/>
          <w:szCs w:val="22"/>
        </w:rPr>
        <w:t xml:space="preserve">), </w:t>
      </w:r>
      <w:r w:rsidRPr="00110293">
        <w:rPr>
          <w:rFonts w:asciiTheme="majorHAnsi" w:hAnsiTheme="majorHAnsi" w:cstheme="minorHAnsi"/>
          <w:bCs/>
          <w:sz w:val="22"/>
          <w:szCs w:val="22"/>
        </w:rPr>
        <w:t>προβαίνει σε δημόσια πρόσκληση εκδήλωσης ενδιαφέροντος</w:t>
      </w:r>
      <w:r w:rsidRPr="00D643BC">
        <w:rPr>
          <w:rFonts w:asciiTheme="majorHAnsi" w:hAnsiTheme="majorHAnsi" w:cstheme="minorHAnsi"/>
          <w:bCs/>
          <w:sz w:val="22"/>
          <w:szCs w:val="22"/>
        </w:rPr>
        <w:t xml:space="preserve"> </w:t>
      </w:r>
      <w:r w:rsidRPr="004013EB">
        <w:rPr>
          <w:rFonts w:asciiTheme="majorHAnsi" w:hAnsiTheme="majorHAnsi" w:cstheme="minorHAnsi"/>
          <w:bCs/>
          <w:sz w:val="22"/>
          <w:szCs w:val="22"/>
        </w:rPr>
        <w:t xml:space="preserve">για </w:t>
      </w:r>
      <w:r w:rsidR="00B50C76" w:rsidRPr="00B50C76">
        <w:rPr>
          <w:rFonts w:asciiTheme="majorHAnsi" w:hAnsiTheme="majorHAnsi" w:cstheme="minorHAnsi"/>
          <w:b/>
          <w:sz w:val="22"/>
          <w:szCs w:val="22"/>
        </w:rPr>
        <w:t>τη</w:t>
      </w:r>
      <w:r w:rsidR="00B50C76">
        <w:rPr>
          <w:rFonts w:asciiTheme="majorHAnsi" w:hAnsiTheme="majorHAnsi" w:cstheme="minorHAnsi"/>
          <w:b/>
          <w:sz w:val="22"/>
          <w:szCs w:val="22"/>
        </w:rPr>
        <w:t>ν</w:t>
      </w:r>
      <w:r w:rsidR="00B50C76" w:rsidRPr="00B50C76">
        <w:rPr>
          <w:rFonts w:asciiTheme="majorHAnsi" w:hAnsiTheme="majorHAnsi" w:cstheme="minorHAnsi"/>
          <w:b/>
          <w:sz w:val="22"/>
          <w:szCs w:val="22"/>
        </w:rPr>
        <w:t xml:space="preserve"> </w:t>
      </w:r>
      <w:r w:rsidR="00617808">
        <w:rPr>
          <w:rFonts w:asciiTheme="majorHAnsi" w:hAnsiTheme="majorHAnsi" w:cstheme="minorHAnsi"/>
          <w:b/>
          <w:sz w:val="22"/>
          <w:szCs w:val="22"/>
        </w:rPr>
        <w:t>Α</w:t>
      </w:r>
      <w:r w:rsidR="00617808" w:rsidRPr="00617808">
        <w:rPr>
          <w:rFonts w:asciiTheme="majorHAnsi" w:hAnsiTheme="majorHAnsi" w:cstheme="minorHAnsi"/>
          <w:b/>
          <w:sz w:val="22"/>
          <w:szCs w:val="22"/>
        </w:rPr>
        <w:t xml:space="preserve">ντικατάσταση Υφιστάμενης μη </w:t>
      </w:r>
      <w:proofErr w:type="spellStart"/>
      <w:r w:rsidR="00617808" w:rsidRPr="00617808">
        <w:rPr>
          <w:rFonts w:asciiTheme="majorHAnsi" w:hAnsiTheme="majorHAnsi" w:cstheme="minorHAnsi"/>
          <w:b/>
          <w:sz w:val="22"/>
          <w:szCs w:val="22"/>
        </w:rPr>
        <w:t>Επισκευάσιμης</w:t>
      </w:r>
      <w:proofErr w:type="spellEnd"/>
      <w:r w:rsidR="00617808" w:rsidRPr="00617808">
        <w:rPr>
          <w:rFonts w:asciiTheme="majorHAnsi" w:hAnsiTheme="majorHAnsi" w:cstheme="minorHAnsi"/>
          <w:b/>
          <w:sz w:val="22"/>
          <w:szCs w:val="22"/>
        </w:rPr>
        <w:t xml:space="preserve"> Κλιματιστικής Μονάδας (ΚΜ) από νέα ισοδύναμη στο Κτήριο</w:t>
      </w:r>
      <w:r w:rsidR="00617808">
        <w:rPr>
          <w:rFonts w:asciiTheme="majorHAnsi" w:hAnsiTheme="majorHAnsi" w:cstheme="minorHAnsi"/>
          <w:b/>
          <w:sz w:val="22"/>
          <w:szCs w:val="22"/>
        </w:rPr>
        <w:t xml:space="preserve"> </w:t>
      </w:r>
      <w:r w:rsidR="00617808" w:rsidRPr="00617808">
        <w:rPr>
          <w:rFonts w:asciiTheme="majorHAnsi" w:hAnsiTheme="majorHAnsi" w:cstheme="minorHAnsi"/>
          <w:b/>
          <w:sz w:val="22"/>
          <w:szCs w:val="22"/>
        </w:rPr>
        <w:t xml:space="preserve">Μαθηματικών του Πανεπιστημίου Κρήτης, </w:t>
      </w:r>
      <w:proofErr w:type="spellStart"/>
      <w:r w:rsidR="00617808" w:rsidRPr="00617808">
        <w:rPr>
          <w:rFonts w:asciiTheme="majorHAnsi" w:hAnsiTheme="majorHAnsi" w:cstheme="minorHAnsi"/>
          <w:b/>
          <w:sz w:val="22"/>
          <w:szCs w:val="22"/>
        </w:rPr>
        <w:t>Υποέργο</w:t>
      </w:r>
      <w:proofErr w:type="spellEnd"/>
      <w:r w:rsidR="00617808" w:rsidRPr="00617808">
        <w:rPr>
          <w:rFonts w:asciiTheme="majorHAnsi" w:hAnsiTheme="majorHAnsi" w:cstheme="minorHAnsi"/>
          <w:b/>
          <w:sz w:val="22"/>
          <w:szCs w:val="22"/>
        </w:rPr>
        <w:t xml:space="preserve"> 18</w:t>
      </w:r>
      <w:r w:rsidR="002D305C" w:rsidRPr="00D643BC">
        <w:rPr>
          <w:rFonts w:asciiTheme="majorHAnsi" w:hAnsiTheme="majorHAnsi"/>
          <w:bCs/>
          <w:sz w:val="22"/>
          <w:szCs w:val="22"/>
        </w:rPr>
        <w:t>.</w:t>
      </w:r>
    </w:p>
    <w:p w14:paraId="6CFD9EEB" w14:textId="77777777" w:rsidR="0031051F" w:rsidRDefault="0031051F" w:rsidP="003352BB">
      <w:pPr>
        <w:pStyle w:val="Default"/>
        <w:jc w:val="both"/>
        <w:rPr>
          <w:rFonts w:asciiTheme="majorHAnsi" w:hAnsiTheme="majorHAnsi" w:cstheme="minorHAnsi"/>
          <w:sz w:val="22"/>
          <w:szCs w:val="22"/>
        </w:rPr>
      </w:pPr>
    </w:p>
    <w:p w14:paraId="733F5305" w14:textId="5FC7E304" w:rsidR="00DF3D75" w:rsidRPr="008E2B2D" w:rsidRDefault="00DF3D75" w:rsidP="007029A3">
      <w:pPr>
        <w:autoSpaceDE w:val="0"/>
        <w:autoSpaceDN w:val="0"/>
        <w:adjustRightInd w:val="0"/>
        <w:jc w:val="both"/>
        <w:rPr>
          <w:rFonts w:asciiTheme="majorHAnsi" w:hAnsiTheme="majorHAnsi" w:cstheme="minorHAnsi"/>
          <w:sz w:val="22"/>
          <w:szCs w:val="22"/>
        </w:rPr>
      </w:pPr>
      <w:r w:rsidRPr="00BB0E40">
        <w:rPr>
          <w:rFonts w:asciiTheme="majorHAnsi" w:hAnsiTheme="majorHAnsi" w:cstheme="minorHAnsi"/>
          <w:sz w:val="22"/>
          <w:szCs w:val="22"/>
        </w:rPr>
        <w:t xml:space="preserve">Ο συνολικός προϋπολογισμός ανέρχεται στο ποσό των </w:t>
      </w:r>
      <w:r w:rsidR="00B50C76">
        <w:rPr>
          <w:rFonts w:asciiTheme="majorHAnsi" w:hAnsiTheme="majorHAnsi" w:cstheme="minorHAnsi"/>
          <w:b/>
          <w:bCs/>
          <w:sz w:val="22"/>
          <w:szCs w:val="22"/>
        </w:rPr>
        <w:t>2</w:t>
      </w:r>
      <w:r w:rsidR="00617808">
        <w:rPr>
          <w:rFonts w:asciiTheme="majorHAnsi" w:hAnsiTheme="majorHAnsi" w:cstheme="minorHAnsi"/>
          <w:b/>
          <w:bCs/>
          <w:sz w:val="22"/>
          <w:szCs w:val="22"/>
        </w:rPr>
        <w:t>8.000</w:t>
      </w:r>
      <w:r w:rsidR="00B50C76">
        <w:rPr>
          <w:rFonts w:asciiTheme="majorHAnsi" w:hAnsiTheme="majorHAnsi" w:cstheme="minorHAnsi"/>
          <w:b/>
          <w:bCs/>
          <w:sz w:val="22"/>
          <w:szCs w:val="22"/>
        </w:rPr>
        <w:t>,00</w:t>
      </w:r>
      <w:r w:rsidR="00B50C76" w:rsidRPr="00B50C76">
        <w:rPr>
          <w:rFonts w:asciiTheme="majorHAnsi" w:hAnsiTheme="majorHAnsi" w:cstheme="minorHAnsi"/>
          <w:b/>
          <w:bCs/>
          <w:sz w:val="22"/>
          <w:szCs w:val="22"/>
        </w:rPr>
        <w:t>€</w:t>
      </w:r>
      <w:r w:rsidRPr="00FD4057">
        <w:rPr>
          <w:rFonts w:asciiTheme="majorHAnsi" w:hAnsiTheme="majorHAnsi" w:cstheme="minorHAnsi"/>
          <w:b/>
          <w:bCs/>
          <w:sz w:val="22"/>
          <w:szCs w:val="22"/>
        </w:rPr>
        <w:t>,</w:t>
      </w:r>
      <w:r w:rsidRPr="00BB0E40">
        <w:rPr>
          <w:rFonts w:asciiTheme="majorHAnsi" w:hAnsiTheme="majorHAnsi" w:cstheme="minorHAnsi"/>
          <w:sz w:val="22"/>
          <w:szCs w:val="22"/>
        </w:rPr>
        <w:t xml:space="preserve"> συμπεριλαμβανομένου Φ.Π.Α.</w:t>
      </w:r>
      <w:r w:rsidR="00445941">
        <w:rPr>
          <w:rFonts w:asciiTheme="majorHAnsi" w:hAnsiTheme="majorHAnsi" w:cstheme="majorHAnsi"/>
          <w:noProof/>
          <w:sz w:val="22"/>
          <w:szCs w:val="22"/>
        </w:rPr>
        <w:t>,</w:t>
      </w:r>
      <w:r w:rsidRPr="00445941">
        <w:rPr>
          <w:rFonts w:asciiTheme="majorHAnsi" w:hAnsiTheme="majorHAnsi" w:cstheme="majorHAnsi"/>
          <w:noProof/>
          <w:sz w:val="22"/>
          <w:szCs w:val="22"/>
        </w:rPr>
        <w:t xml:space="preserve"> </w:t>
      </w:r>
      <w:r w:rsidRPr="007029A3">
        <w:rPr>
          <w:rFonts w:asciiTheme="majorHAnsi" w:hAnsiTheme="majorHAnsi" w:cstheme="minorHAnsi"/>
          <w:sz w:val="22"/>
          <w:szCs w:val="22"/>
        </w:rPr>
        <w:t>και θα</w:t>
      </w:r>
      <w:r w:rsidRPr="00445941">
        <w:rPr>
          <w:rFonts w:asciiTheme="majorHAnsi" w:hAnsiTheme="majorHAnsi" w:cstheme="minorHAnsi"/>
          <w:sz w:val="22"/>
          <w:szCs w:val="22"/>
        </w:rPr>
        <w:t xml:space="preserve"> βαρύνει τον </w:t>
      </w:r>
      <w:r w:rsidR="00FD4057" w:rsidRPr="00B50C76">
        <w:rPr>
          <w:rFonts w:asciiTheme="majorHAnsi" w:hAnsiTheme="majorHAnsi" w:cstheme="minorHAnsi"/>
          <w:sz w:val="22"/>
          <w:szCs w:val="22"/>
        </w:rPr>
        <w:t>προϋπολογισμ</w:t>
      </w:r>
      <w:r w:rsidR="004013EB" w:rsidRPr="00B50C76">
        <w:rPr>
          <w:rFonts w:asciiTheme="majorHAnsi" w:hAnsiTheme="majorHAnsi" w:cstheme="minorHAnsi"/>
          <w:sz w:val="22"/>
          <w:szCs w:val="22"/>
        </w:rPr>
        <w:t>ό</w:t>
      </w:r>
      <w:r w:rsidR="00FD4057" w:rsidRPr="00B50C76">
        <w:rPr>
          <w:rFonts w:asciiTheme="majorHAnsi" w:hAnsiTheme="majorHAnsi" w:cstheme="minorHAnsi"/>
          <w:sz w:val="22"/>
          <w:szCs w:val="22"/>
        </w:rPr>
        <w:t xml:space="preserve"> </w:t>
      </w:r>
      <w:r w:rsidR="004013EB" w:rsidRPr="00B50C76">
        <w:rPr>
          <w:rFonts w:asciiTheme="majorHAnsi" w:hAnsiTheme="majorHAnsi" w:cstheme="minorHAnsi"/>
          <w:sz w:val="22"/>
          <w:szCs w:val="22"/>
        </w:rPr>
        <w:t xml:space="preserve">του </w:t>
      </w:r>
      <w:r w:rsidR="00617808" w:rsidRPr="007029A3">
        <w:rPr>
          <w:rFonts w:asciiTheme="majorHAnsi" w:hAnsiTheme="majorHAnsi" w:cstheme="minorHAnsi"/>
          <w:sz w:val="22"/>
          <w:szCs w:val="22"/>
        </w:rPr>
        <w:t>Ε.Π.Α./Τ.Π.Α. 2021-2025 του Υπουργείου Παιδείας, Έρευνας και</w:t>
      </w:r>
      <w:r w:rsidR="007029A3" w:rsidRPr="007029A3">
        <w:rPr>
          <w:rFonts w:asciiTheme="majorHAnsi" w:hAnsiTheme="majorHAnsi" w:cstheme="minorHAnsi"/>
          <w:sz w:val="22"/>
          <w:szCs w:val="22"/>
        </w:rPr>
        <w:t xml:space="preserve"> </w:t>
      </w:r>
      <w:r w:rsidR="00617808" w:rsidRPr="007029A3">
        <w:rPr>
          <w:rFonts w:asciiTheme="majorHAnsi" w:hAnsiTheme="majorHAnsi" w:cstheme="minorHAnsi"/>
          <w:sz w:val="22"/>
          <w:szCs w:val="22"/>
        </w:rPr>
        <w:t>Θρησκευμάτων της ΣΑΝΑ 346 MIS 5189964, Κωδικό Έργου 2023ΝΑ34600082 και Τίτλο:</w:t>
      </w:r>
      <w:r w:rsidR="007029A3">
        <w:rPr>
          <w:rFonts w:asciiTheme="majorHAnsi" w:hAnsiTheme="majorHAnsi" w:cstheme="minorHAnsi"/>
          <w:sz w:val="22"/>
          <w:szCs w:val="22"/>
        </w:rPr>
        <w:t xml:space="preserve"> </w:t>
      </w:r>
      <w:r w:rsidR="00617808" w:rsidRPr="007029A3">
        <w:rPr>
          <w:rFonts w:asciiTheme="majorHAnsi" w:hAnsiTheme="majorHAnsi" w:cstheme="minorHAnsi"/>
          <w:sz w:val="22"/>
          <w:szCs w:val="22"/>
        </w:rPr>
        <w:t>ΣΥΝΤΗΡΗΣΕΙΣ - ΕΠΙΣΚΕΥΕΣ ΗΛΕΚΤΡΟΜΗΧΑΝΟΛΟΓΙΚΩΝ ΕΓΚΑΤΑΣΤΑΣΕΩΝ ΚΑΙ ΣΥΝΑΦΩΝ</w:t>
      </w:r>
      <w:r w:rsidR="007029A3">
        <w:rPr>
          <w:rFonts w:asciiTheme="majorHAnsi" w:hAnsiTheme="majorHAnsi" w:cstheme="minorHAnsi"/>
          <w:sz w:val="22"/>
          <w:szCs w:val="22"/>
        </w:rPr>
        <w:t xml:space="preserve"> </w:t>
      </w:r>
      <w:r w:rsidR="00617808" w:rsidRPr="007029A3">
        <w:rPr>
          <w:rFonts w:asciiTheme="majorHAnsi" w:hAnsiTheme="majorHAnsi" w:cstheme="minorHAnsi"/>
          <w:sz w:val="22"/>
          <w:szCs w:val="22"/>
        </w:rPr>
        <w:t>ΥΠΟΔΟΜΩΝ ΤΟΥ ΠΑΝΕΠΙΣΤΗΜΙΟΥ ΚΡΗΤΗΣ ΣΕ ΡΕΘΥΜΝΟ ΚΑΙ ΗΡΑΚΛΕΙΟ (2023-2025) κατ.1.0</w:t>
      </w:r>
      <w:r w:rsidR="00B50C76">
        <w:rPr>
          <w:rFonts w:asciiTheme="majorHAnsi" w:hAnsiTheme="majorHAnsi" w:cstheme="minorHAnsi"/>
          <w:sz w:val="22"/>
          <w:szCs w:val="22"/>
        </w:rPr>
        <w:t>.</w:t>
      </w:r>
      <w:r w:rsidR="00B50C76" w:rsidRPr="00B50C76">
        <w:rPr>
          <w:rFonts w:asciiTheme="majorHAnsi" w:hAnsiTheme="majorHAnsi" w:cstheme="minorHAnsi"/>
          <w:sz w:val="22"/>
          <w:szCs w:val="22"/>
        </w:rPr>
        <w:t xml:space="preserve"> </w:t>
      </w:r>
      <w:r w:rsidR="00CA50FA" w:rsidRPr="007029A3">
        <w:rPr>
          <w:rFonts w:asciiTheme="majorHAnsi" w:hAnsiTheme="majorHAnsi" w:cstheme="minorHAnsi"/>
          <w:sz w:val="22"/>
          <w:szCs w:val="22"/>
        </w:rPr>
        <w:t>Ε</w:t>
      </w:r>
      <w:r w:rsidRPr="007029A3">
        <w:rPr>
          <w:rFonts w:asciiTheme="majorHAnsi" w:hAnsiTheme="majorHAnsi" w:cstheme="minorHAnsi"/>
          <w:sz w:val="22"/>
          <w:szCs w:val="22"/>
        </w:rPr>
        <w:t>γκεκριμένο αίτημα</w:t>
      </w:r>
      <w:r w:rsidRPr="008E2B2D">
        <w:rPr>
          <w:rFonts w:asciiTheme="majorHAnsi" w:hAnsiTheme="majorHAnsi" w:cstheme="minorHAnsi"/>
          <w:sz w:val="22"/>
          <w:szCs w:val="22"/>
        </w:rPr>
        <w:t xml:space="preserve"> στο ΚΗΜΔΗΣ </w:t>
      </w:r>
      <w:r w:rsidR="00FD4057" w:rsidRPr="00FA1EAC">
        <w:rPr>
          <w:rFonts w:asciiTheme="majorHAnsi" w:hAnsiTheme="majorHAnsi" w:cstheme="minorHAnsi"/>
          <w:sz w:val="22"/>
          <w:szCs w:val="22"/>
        </w:rPr>
        <w:t>2</w:t>
      </w:r>
      <w:r w:rsidR="00FA1EAC" w:rsidRPr="00FA1EAC">
        <w:rPr>
          <w:rFonts w:asciiTheme="majorHAnsi" w:hAnsiTheme="majorHAnsi" w:cstheme="minorHAnsi"/>
          <w:sz w:val="22"/>
          <w:szCs w:val="22"/>
        </w:rPr>
        <w:t>4</w:t>
      </w:r>
      <w:r w:rsidR="00FD4057" w:rsidRPr="00FA1EAC">
        <w:rPr>
          <w:rFonts w:asciiTheme="majorHAnsi" w:hAnsiTheme="majorHAnsi" w:cstheme="minorHAnsi"/>
          <w:sz w:val="22"/>
          <w:szCs w:val="22"/>
        </w:rPr>
        <w:t>REQ</w:t>
      </w:r>
      <w:r w:rsidR="004013EB" w:rsidRPr="00FA1EAC">
        <w:rPr>
          <w:rFonts w:asciiTheme="majorHAnsi" w:hAnsiTheme="majorHAnsi" w:cstheme="minorHAnsi"/>
          <w:sz w:val="22"/>
          <w:szCs w:val="22"/>
        </w:rPr>
        <w:t>014</w:t>
      </w:r>
      <w:r w:rsidR="00FA1EAC" w:rsidRPr="00FA1EAC">
        <w:rPr>
          <w:rFonts w:asciiTheme="majorHAnsi" w:hAnsiTheme="majorHAnsi" w:cstheme="minorHAnsi"/>
          <w:sz w:val="22"/>
          <w:szCs w:val="22"/>
        </w:rPr>
        <w:t>20</w:t>
      </w:r>
      <w:r w:rsidR="007029A3">
        <w:rPr>
          <w:rFonts w:asciiTheme="majorHAnsi" w:hAnsiTheme="majorHAnsi" w:cstheme="minorHAnsi"/>
          <w:sz w:val="22"/>
          <w:szCs w:val="22"/>
        </w:rPr>
        <w:t>8556</w:t>
      </w:r>
      <w:r w:rsidR="00FA1EAC" w:rsidRPr="00FA1EAC">
        <w:rPr>
          <w:rFonts w:asciiTheme="majorHAnsi" w:hAnsiTheme="majorHAnsi" w:cstheme="minorHAnsi"/>
          <w:sz w:val="22"/>
          <w:szCs w:val="22"/>
        </w:rPr>
        <w:t xml:space="preserve"> </w:t>
      </w:r>
      <w:r w:rsidR="004013EB" w:rsidRPr="00FA1EAC">
        <w:rPr>
          <w:rFonts w:asciiTheme="majorHAnsi" w:hAnsiTheme="majorHAnsi" w:cstheme="minorHAnsi"/>
          <w:sz w:val="22"/>
          <w:szCs w:val="22"/>
        </w:rPr>
        <w:t>202</w:t>
      </w:r>
      <w:r w:rsidR="00FA1EAC" w:rsidRPr="00FA1EAC">
        <w:rPr>
          <w:rFonts w:asciiTheme="majorHAnsi" w:hAnsiTheme="majorHAnsi" w:cstheme="minorHAnsi"/>
          <w:sz w:val="22"/>
          <w:szCs w:val="22"/>
        </w:rPr>
        <w:t>4</w:t>
      </w:r>
      <w:r w:rsidR="004013EB" w:rsidRPr="00FA1EAC">
        <w:rPr>
          <w:rFonts w:asciiTheme="majorHAnsi" w:hAnsiTheme="majorHAnsi" w:cstheme="minorHAnsi"/>
          <w:sz w:val="22"/>
          <w:szCs w:val="22"/>
        </w:rPr>
        <w:t>-</w:t>
      </w:r>
      <w:r w:rsidR="00FA1EAC" w:rsidRPr="00FA1EAC">
        <w:rPr>
          <w:rFonts w:asciiTheme="majorHAnsi" w:hAnsiTheme="majorHAnsi" w:cstheme="minorHAnsi"/>
          <w:sz w:val="22"/>
          <w:szCs w:val="22"/>
        </w:rPr>
        <w:t>02</w:t>
      </w:r>
      <w:r w:rsidR="004013EB" w:rsidRPr="00FA1EAC">
        <w:rPr>
          <w:rFonts w:asciiTheme="majorHAnsi" w:hAnsiTheme="majorHAnsi" w:cstheme="minorHAnsi"/>
          <w:sz w:val="22"/>
          <w:szCs w:val="22"/>
        </w:rPr>
        <w:t>-</w:t>
      </w:r>
      <w:r w:rsidR="007029A3">
        <w:rPr>
          <w:rFonts w:asciiTheme="majorHAnsi" w:hAnsiTheme="majorHAnsi" w:cstheme="minorHAnsi"/>
          <w:sz w:val="22"/>
          <w:szCs w:val="22"/>
        </w:rPr>
        <w:t>0</w:t>
      </w:r>
      <w:r w:rsidR="00FA1EAC" w:rsidRPr="00FA1EAC">
        <w:rPr>
          <w:rFonts w:asciiTheme="majorHAnsi" w:hAnsiTheme="majorHAnsi" w:cstheme="minorHAnsi"/>
          <w:sz w:val="22"/>
          <w:szCs w:val="22"/>
        </w:rPr>
        <w:t>2</w:t>
      </w:r>
      <w:r w:rsidR="00754A30" w:rsidRPr="00FA1EAC">
        <w:rPr>
          <w:rFonts w:asciiTheme="majorHAnsi" w:hAnsiTheme="majorHAnsi" w:cstheme="minorHAnsi"/>
          <w:sz w:val="22"/>
          <w:szCs w:val="22"/>
        </w:rPr>
        <w:t>.</w:t>
      </w:r>
    </w:p>
    <w:p w14:paraId="60FF3CA2" w14:textId="77777777" w:rsidR="00FD4057" w:rsidRDefault="00FD4057" w:rsidP="007029A3">
      <w:pPr>
        <w:autoSpaceDE w:val="0"/>
        <w:autoSpaceDN w:val="0"/>
        <w:adjustRightInd w:val="0"/>
        <w:rPr>
          <w:rFonts w:asciiTheme="majorHAnsi" w:hAnsiTheme="majorHAnsi" w:cstheme="minorHAnsi"/>
          <w:sz w:val="22"/>
          <w:szCs w:val="22"/>
        </w:rPr>
      </w:pPr>
    </w:p>
    <w:p w14:paraId="5F60DFF9" w14:textId="19049CC7" w:rsidR="00DF3D75" w:rsidRPr="00BB0E40" w:rsidRDefault="00DF3D75" w:rsidP="00DF3D75">
      <w:pPr>
        <w:spacing w:after="100"/>
        <w:contextualSpacing/>
        <w:jc w:val="both"/>
        <w:rPr>
          <w:rFonts w:asciiTheme="majorHAnsi" w:hAnsiTheme="majorHAnsi" w:cstheme="minorHAnsi"/>
          <w:sz w:val="22"/>
          <w:szCs w:val="22"/>
          <w:u w:val="single"/>
        </w:rPr>
      </w:pPr>
      <w:r w:rsidRPr="00BB0E40">
        <w:rPr>
          <w:rFonts w:asciiTheme="majorHAnsi" w:hAnsiTheme="majorHAnsi" w:cstheme="minorHAnsi"/>
          <w:sz w:val="22"/>
          <w:szCs w:val="22"/>
        </w:rPr>
        <w:lastRenderedPageBreak/>
        <w:t xml:space="preserve">Η παρούσα πρόσκληση θα δημοσιευθεί  στην ιστοσελίδα του Πανεπιστημίου Κρήτης στην ηλεκτρονική διεύθυνση: </w:t>
      </w:r>
      <w:hyperlink r:id="rId9" w:history="1">
        <w:r w:rsidRPr="00BB0E40">
          <w:rPr>
            <w:rStyle w:val="-"/>
            <w:rFonts w:asciiTheme="majorHAnsi" w:hAnsiTheme="majorHAnsi" w:cstheme="minorHAnsi"/>
            <w:sz w:val="22"/>
            <w:szCs w:val="22"/>
          </w:rPr>
          <w:t>http://www.</w:t>
        </w:r>
        <w:r w:rsidRPr="00BB0E40">
          <w:rPr>
            <w:rStyle w:val="-"/>
            <w:rFonts w:asciiTheme="majorHAnsi" w:hAnsiTheme="majorHAnsi" w:cstheme="minorHAnsi"/>
            <w:sz w:val="22"/>
            <w:szCs w:val="22"/>
            <w:lang w:val="en-US"/>
          </w:rPr>
          <w:t>uoc</w:t>
        </w:r>
        <w:r w:rsidRPr="00BB0E40">
          <w:rPr>
            <w:rStyle w:val="-"/>
            <w:rFonts w:asciiTheme="majorHAnsi" w:hAnsiTheme="majorHAnsi" w:cstheme="minorHAnsi"/>
            <w:sz w:val="22"/>
            <w:szCs w:val="22"/>
          </w:rPr>
          <w:t>.gr</w:t>
        </w:r>
      </w:hyperlink>
      <w:r w:rsidRPr="00BB0E40">
        <w:rPr>
          <w:rFonts w:asciiTheme="majorHAnsi" w:hAnsiTheme="majorHAnsi" w:cstheme="minorHAnsi"/>
          <w:sz w:val="22"/>
          <w:szCs w:val="22"/>
        </w:rPr>
        <w:t xml:space="preserve"> στο μητρώο συμβάσεων ΚΗΜΔΗΣ και στην ιστοσελίδα </w:t>
      </w:r>
      <w:hyperlink r:id="rId10" w:history="1">
        <w:r w:rsidRPr="00BB0E40">
          <w:rPr>
            <w:rStyle w:val="-"/>
            <w:rFonts w:asciiTheme="majorHAnsi" w:hAnsiTheme="majorHAnsi" w:cstheme="minorHAnsi"/>
            <w:sz w:val="22"/>
            <w:szCs w:val="22"/>
            <w:lang w:val="en-US"/>
          </w:rPr>
          <w:t>www</w:t>
        </w:r>
        <w:r w:rsidRPr="00BB0E40">
          <w:rPr>
            <w:rStyle w:val="-"/>
            <w:rFonts w:asciiTheme="majorHAnsi" w:hAnsiTheme="majorHAnsi" w:cstheme="minorHAnsi"/>
            <w:sz w:val="22"/>
            <w:szCs w:val="22"/>
          </w:rPr>
          <w:t>.2810.</w:t>
        </w:r>
        <w:r w:rsidRPr="00BB0E40">
          <w:rPr>
            <w:rStyle w:val="-"/>
            <w:rFonts w:asciiTheme="majorHAnsi" w:hAnsiTheme="majorHAnsi" w:cstheme="minorHAnsi"/>
            <w:sz w:val="22"/>
            <w:szCs w:val="22"/>
            <w:lang w:val="en-US"/>
          </w:rPr>
          <w:t>gr</w:t>
        </w:r>
      </w:hyperlink>
      <w:r w:rsidRPr="00BB0E40">
        <w:rPr>
          <w:rFonts w:asciiTheme="majorHAnsi" w:hAnsiTheme="majorHAnsi" w:cstheme="minorHAnsi"/>
          <w:sz w:val="22"/>
          <w:szCs w:val="22"/>
        </w:rPr>
        <w:t>.</w:t>
      </w:r>
    </w:p>
    <w:p w14:paraId="227D48B9" w14:textId="77777777" w:rsidR="00DF3D75" w:rsidRPr="00BB0E40" w:rsidRDefault="00DF3D75" w:rsidP="00DF3D75">
      <w:pPr>
        <w:ind w:firstLine="284"/>
        <w:contextualSpacing/>
        <w:jc w:val="both"/>
        <w:rPr>
          <w:rFonts w:asciiTheme="majorHAnsi" w:hAnsiTheme="majorHAnsi" w:cstheme="minorHAnsi"/>
          <w:sz w:val="22"/>
          <w:szCs w:val="22"/>
        </w:rPr>
      </w:pPr>
    </w:p>
    <w:p w14:paraId="3B5B9EF3" w14:textId="77777777" w:rsidR="00DF3D75" w:rsidRPr="00BB0E40" w:rsidRDefault="00DF3D75" w:rsidP="00DF3D75">
      <w:pPr>
        <w:pStyle w:val="3"/>
        <w:numPr>
          <w:ilvl w:val="0"/>
          <w:numId w:val="17"/>
        </w:numPr>
        <w:spacing w:after="200"/>
        <w:ind w:left="284" w:hanging="284"/>
        <w:rPr>
          <w:rFonts w:asciiTheme="majorHAnsi" w:hAnsiTheme="majorHAnsi" w:cstheme="minorHAnsi"/>
          <w:sz w:val="22"/>
          <w:szCs w:val="22"/>
        </w:rPr>
      </w:pPr>
      <w:r w:rsidRPr="00BB0E40">
        <w:rPr>
          <w:rFonts w:asciiTheme="majorHAnsi" w:hAnsiTheme="majorHAnsi" w:cstheme="minorHAnsi"/>
          <w:sz w:val="22"/>
          <w:szCs w:val="22"/>
        </w:rPr>
        <w:t>Περιεχόμενο και υποβολή προσφορών</w:t>
      </w:r>
    </w:p>
    <w:p w14:paraId="44ED9D87" w14:textId="191608DC" w:rsidR="00DF3D75"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Οι προσφέροντες, καλούνται να υποβάλλουν την οικονομική τους προσφορά σε ενιαίο </w:t>
      </w:r>
      <w:r w:rsidR="004013EB">
        <w:rPr>
          <w:rFonts w:asciiTheme="majorHAnsi" w:hAnsiTheme="majorHAnsi" w:cstheme="minorHAnsi"/>
          <w:sz w:val="22"/>
          <w:szCs w:val="22"/>
        </w:rPr>
        <w:t xml:space="preserve">σφραγισμένο </w:t>
      </w:r>
      <w:r w:rsidRPr="00BB0E40">
        <w:rPr>
          <w:rFonts w:asciiTheme="majorHAnsi" w:hAnsiTheme="majorHAnsi" w:cstheme="minorHAnsi"/>
          <w:sz w:val="22"/>
          <w:szCs w:val="22"/>
        </w:rPr>
        <w:t xml:space="preserve">φάκελο που </w:t>
      </w:r>
      <w:r w:rsidRPr="00F35CFD">
        <w:rPr>
          <w:rFonts w:asciiTheme="majorHAnsi" w:hAnsiTheme="majorHAnsi" w:cstheme="minorHAnsi"/>
          <w:sz w:val="22"/>
          <w:szCs w:val="22"/>
          <w:u w:val="single"/>
        </w:rPr>
        <w:t>θα αναγράφει</w:t>
      </w:r>
      <w:r>
        <w:rPr>
          <w:rFonts w:asciiTheme="majorHAnsi" w:hAnsiTheme="majorHAnsi" w:cstheme="minorHAnsi"/>
          <w:sz w:val="22"/>
          <w:szCs w:val="22"/>
        </w:rPr>
        <w:t xml:space="preserve"> τα στοιχεία του προσφέροντα, τον αριθμό πρωτοκόλλου της Πρόσκλησης Εκδήλωσης Ενδιαφέροντος και θα απευθύνεται στο Τμήμα Προμηθειών του Πανεπιστημίου Κρήτης στο Ηράκλειο. </w:t>
      </w:r>
    </w:p>
    <w:p w14:paraId="505E5C1F" w14:textId="74AADF99" w:rsidR="00DF3D75" w:rsidRPr="00F35CFD" w:rsidRDefault="00DF3D75" w:rsidP="00695962">
      <w:pPr>
        <w:contextualSpacing/>
        <w:jc w:val="both"/>
        <w:rPr>
          <w:rFonts w:asciiTheme="majorHAnsi" w:hAnsiTheme="majorHAnsi" w:cstheme="minorHAnsi"/>
          <w:sz w:val="22"/>
          <w:szCs w:val="22"/>
        </w:rPr>
      </w:pPr>
      <w:r>
        <w:rPr>
          <w:rFonts w:asciiTheme="majorHAnsi" w:hAnsiTheme="majorHAnsi" w:cstheme="minorHAnsi"/>
          <w:sz w:val="22"/>
          <w:szCs w:val="22"/>
        </w:rPr>
        <w:t xml:space="preserve">Ο φάκελος της προσφοράς </w:t>
      </w:r>
      <w:r w:rsidRPr="00F35CFD">
        <w:rPr>
          <w:rFonts w:asciiTheme="majorHAnsi" w:hAnsiTheme="majorHAnsi" w:cstheme="minorHAnsi"/>
          <w:sz w:val="22"/>
          <w:szCs w:val="22"/>
          <w:u w:val="single"/>
        </w:rPr>
        <w:t>θα περιλαμβάνε</w:t>
      </w:r>
      <w:r w:rsidRPr="00BB0E40">
        <w:rPr>
          <w:rFonts w:asciiTheme="majorHAnsi" w:hAnsiTheme="majorHAnsi" w:cstheme="minorHAnsi"/>
          <w:sz w:val="22"/>
          <w:szCs w:val="22"/>
        </w:rPr>
        <w:t>ι</w:t>
      </w:r>
      <w:r w:rsidR="00695962">
        <w:rPr>
          <w:rFonts w:asciiTheme="majorHAnsi" w:hAnsiTheme="majorHAnsi" w:cstheme="minorHAnsi"/>
          <w:sz w:val="22"/>
          <w:szCs w:val="22"/>
        </w:rPr>
        <w:t xml:space="preserve"> την ο</w:t>
      </w:r>
      <w:r w:rsidRPr="00F35CFD">
        <w:rPr>
          <w:rFonts w:asciiTheme="majorHAnsi" w:hAnsiTheme="majorHAnsi" w:cstheme="minorHAnsi"/>
          <w:sz w:val="22"/>
          <w:szCs w:val="22"/>
        </w:rPr>
        <w:t>ικονομική προσφορά, υπογεγραμμένη από τον προσφέροντα ή το νόμιμο αυτού εκπρόσωπο.</w:t>
      </w:r>
    </w:p>
    <w:p w14:paraId="7198927E" w14:textId="6B163C8A" w:rsidR="00DF3D75" w:rsidRPr="002B65BF" w:rsidRDefault="00DF3D75" w:rsidP="00DF3D75">
      <w:pPr>
        <w:pStyle w:val="2"/>
        <w:tabs>
          <w:tab w:val="left" w:pos="360"/>
        </w:tabs>
        <w:jc w:val="both"/>
        <w:rPr>
          <w:rFonts w:eastAsia="Times New Roman" w:cstheme="minorHAnsi"/>
          <w:b w:val="0"/>
          <w:bCs w:val="0"/>
          <w:color w:val="auto"/>
          <w:sz w:val="22"/>
          <w:szCs w:val="22"/>
        </w:rPr>
      </w:pPr>
      <w:r w:rsidRPr="002B65BF">
        <w:rPr>
          <w:rFonts w:eastAsia="Times New Roman" w:cstheme="minorHAnsi"/>
          <w:b w:val="0"/>
          <w:bCs w:val="0"/>
          <w:color w:val="auto"/>
          <w:sz w:val="22"/>
          <w:szCs w:val="22"/>
        </w:rPr>
        <w:t xml:space="preserve">Οι προσφορές κατατίθενται </w:t>
      </w:r>
      <w:r>
        <w:rPr>
          <w:rFonts w:eastAsia="Times New Roman" w:cstheme="minorHAnsi"/>
          <w:b w:val="0"/>
          <w:bCs w:val="0"/>
          <w:color w:val="auto"/>
          <w:sz w:val="22"/>
          <w:szCs w:val="22"/>
        </w:rPr>
        <w:t>στο</w:t>
      </w:r>
      <w:r w:rsidRPr="002B65BF">
        <w:rPr>
          <w:rFonts w:eastAsia="Times New Roman" w:cstheme="minorHAnsi"/>
          <w:b w:val="0"/>
          <w:bCs w:val="0"/>
          <w:color w:val="auto"/>
          <w:sz w:val="22"/>
          <w:szCs w:val="22"/>
        </w:rPr>
        <w:t xml:space="preserve"> Τμήμα Πρωτοκόλλου, Κτήριο </w:t>
      </w:r>
      <w:r w:rsidR="008E2B2D" w:rsidRPr="002B65BF">
        <w:rPr>
          <w:rFonts w:eastAsia="Times New Roman" w:cstheme="minorHAnsi"/>
          <w:b w:val="0"/>
          <w:bCs w:val="0"/>
          <w:color w:val="auto"/>
          <w:sz w:val="22"/>
          <w:szCs w:val="22"/>
        </w:rPr>
        <w:t>Διοίκησης</w:t>
      </w:r>
      <w:r w:rsidRPr="002B65BF">
        <w:rPr>
          <w:rFonts w:eastAsia="Times New Roman" w:cstheme="minorHAnsi"/>
          <w:b w:val="0"/>
          <w:bCs w:val="0"/>
          <w:color w:val="auto"/>
          <w:sz w:val="22"/>
          <w:szCs w:val="22"/>
        </w:rPr>
        <w:t xml:space="preserve"> Ι (Ισόγειο – </w:t>
      </w:r>
      <w:r w:rsidR="008E2B2D" w:rsidRPr="002B65BF">
        <w:rPr>
          <w:rFonts w:eastAsia="Times New Roman" w:cstheme="minorHAnsi"/>
          <w:b w:val="0"/>
          <w:bCs w:val="0"/>
          <w:color w:val="auto"/>
          <w:sz w:val="22"/>
          <w:szCs w:val="22"/>
        </w:rPr>
        <w:t>Γραφείο</w:t>
      </w:r>
      <w:r w:rsidRPr="002B65BF">
        <w:rPr>
          <w:rFonts w:eastAsia="Times New Roman" w:cstheme="minorHAnsi"/>
          <w:b w:val="0"/>
          <w:bCs w:val="0"/>
          <w:color w:val="auto"/>
          <w:sz w:val="22"/>
          <w:szCs w:val="22"/>
        </w:rPr>
        <w:t xml:space="preserve"> 20)  του Πανεπιστημίου Κρήτης, (Πανεπιστημιούπολη </w:t>
      </w:r>
      <w:proofErr w:type="spellStart"/>
      <w:r w:rsidRPr="002B65BF">
        <w:rPr>
          <w:rFonts w:eastAsia="Times New Roman" w:cstheme="minorHAnsi"/>
          <w:b w:val="0"/>
          <w:bCs w:val="0"/>
          <w:color w:val="auto"/>
          <w:sz w:val="22"/>
          <w:szCs w:val="22"/>
        </w:rPr>
        <w:t>Βουτών</w:t>
      </w:r>
      <w:proofErr w:type="spellEnd"/>
      <w:r w:rsidRPr="002B65BF">
        <w:rPr>
          <w:rFonts w:eastAsia="Times New Roman" w:cstheme="minorHAnsi"/>
          <w:b w:val="0"/>
          <w:bCs w:val="0"/>
          <w:color w:val="auto"/>
          <w:sz w:val="22"/>
          <w:szCs w:val="22"/>
        </w:rPr>
        <w:t xml:space="preserve"> Ηράκλειο Κρήτης). Οι προσφέροντες  μπορούν να καταθέτουν την προσφορά τους στην ως άνω διεύθυνση προσωπικώς ή με εκπρόσωπό τους και ταχυδρομικώς.</w:t>
      </w:r>
    </w:p>
    <w:p w14:paraId="0538EB3B" w14:textId="0185A3A4" w:rsidR="00DF3D75" w:rsidRDefault="00DF3D75" w:rsidP="00DF3D75">
      <w:pPr>
        <w:pStyle w:val="a4"/>
        <w:spacing w:line="240" w:lineRule="auto"/>
        <w:rPr>
          <w:rFonts w:asciiTheme="majorHAnsi" w:hAnsiTheme="majorHAnsi" w:cstheme="minorHAnsi"/>
          <w:sz w:val="22"/>
          <w:szCs w:val="22"/>
        </w:rPr>
      </w:pPr>
      <w:r w:rsidRPr="00695962">
        <w:rPr>
          <w:rFonts w:asciiTheme="majorHAnsi" w:hAnsiTheme="majorHAnsi" w:cstheme="minorHAnsi"/>
          <w:sz w:val="22"/>
          <w:szCs w:val="22"/>
        </w:rPr>
        <w:t xml:space="preserve">Αναλυτικά </w:t>
      </w:r>
      <w:r w:rsidR="00FA1EAC">
        <w:rPr>
          <w:rFonts w:asciiTheme="majorHAnsi" w:hAnsiTheme="majorHAnsi" w:cstheme="minorHAnsi"/>
          <w:sz w:val="22"/>
          <w:szCs w:val="22"/>
        </w:rPr>
        <w:t>το ζητούμενο είδος</w:t>
      </w:r>
      <w:r w:rsidRPr="00695962">
        <w:rPr>
          <w:rFonts w:asciiTheme="majorHAnsi" w:hAnsiTheme="majorHAnsi" w:cstheme="minorHAnsi"/>
          <w:sz w:val="22"/>
          <w:szCs w:val="22"/>
        </w:rPr>
        <w:t xml:space="preserve"> καθώς και οι τεχνικές προδιαγραφές, αναφέρονται στο ΠΑΡΑΡΤΗΜΑ  που ακολουθεί.</w:t>
      </w:r>
    </w:p>
    <w:p w14:paraId="727023CC" w14:textId="77777777" w:rsidR="002D305C" w:rsidRPr="00695962" w:rsidRDefault="002D305C" w:rsidP="00DF3D75">
      <w:pPr>
        <w:pStyle w:val="a4"/>
        <w:spacing w:line="240" w:lineRule="auto"/>
        <w:rPr>
          <w:rFonts w:asciiTheme="majorHAnsi" w:hAnsiTheme="majorHAnsi" w:cstheme="minorHAnsi"/>
          <w:sz w:val="22"/>
          <w:szCs w:val="22"/>
        </w:rPr>
      </w:pPr>
    </w:p>
    <w:p w14:paraId="73A4E8DC" w14:textId="15F54755" w:rsidR="00DF3D75" w:rsidRDefault="00DF3D75" w:rsidP="00DF3D75">
      <w:pPr>
        <w:pStyle w:val="a4"/>
        <w:spacing w:line="240" w:lineRule="auto"/>
        <w:rPr>
          <w:rFonts w:asciiTheme="majorHAnsi" w:hAnsiTheme="majorHAnsi" w:cstheme="minorHAnsi"/>
          <w:b/>
          <w:sz w:val="22"/>
          <w:szCs w:val="22"/>
        </w:rPr>
      </w:pPr>
      <w:r w:rsidRPr="00695962">
        <w:rPr>
          <w:rFonts w:asciiTheme="majorHAnsi" w:hAnsiTheme="majorHAnsi" w:cstheme="minorHAnsi"/>
          <w:b/>
          <w:sz w:val="22"/>
          <w:szCs w:val="22"/>
        </w:rPr>
        <w:t>Χρόνος παράδοσης</w:t>
      </w:r>
      <w:r w:rsidR="0047164B">
        <w:rPr>
          <w:rFonts w:asciiTheme="majorHAnsi" w:hAnsiTheme="majorHAnsi" w:cstheme="minorHAnsi"/>
          <w:b/>
          <w:sz w:val="22"/>
          <w:szCs w:val="22"/>
        </w:rPr>
        <w:t xml:space="preserve"> :</w:t>
      </w:r>
      <w:r w:rsidRPr="00695962">
        <w:rPr>
          <w:rFonts w:asciiTheme="majorHAnsi" w:hAnsiTheme="majorHAnsi" w:cstheme="minorHAnsi"/>
          <w:b/>
          <w:sz w:val="22"/>
          <w:szCs w:val="22"/>
        </w:rPr>
        <w:t xml:space="preserve"> </w:t>
      </w:r>
      <w:r w:rsidR="00110293">
        <w:rPr>
          <w:rFonts w:asciiTheme="majorHAnsi" w:hAnsiTheme="majorHAnsi" w:cstheme="minorHAnsi"/>
          <w:b/>
          <w:sz w:val="22"/>
          <w:szCs w:val="22"/>
        </w:rPr>
        <w:t>5</w:t>
      </w:r>
      <w:r w:rsidR="00FA1EAC">
        <w:rPr>
          <w:rFonts w:asciiTheme="majorHAnsi" w:hAnsiTheme="majorHAnsi" w:cstheme="minorHAnsi"/>
          <w:b/>
          <w:sz w:val="22"/>
          <w:szCs w:val="22"/>
        </w:rPr>
        <w:t xml:space="preserve"> μήν</w:t>
      </w:r>
      <w:r w:rsidR="00110293">
        <w:rPr>
          <w:rFonts w:asciiTheme="majorHAnsi" w:hAnsiTheme="majorHAnsi" w:cstheme="minorHAnsi"/>
          <w:b/>
          <w:sz w:val="22"/>
          <w:szCs w:val="22"/>
        </w:rPr>
        <w:t>ε</w:t>
      </w:r>
      <w:r w:rsidR="00FA1EAC">
        <w:rPr>
          <w:rFonts w:asciiTheme="majorHAnsi" w:hAnsiTheme="majorHAnsi" w:cstheme="minorHAnsi"/>
          <w:b/>
          <w:sz w:val="22"/>
          <w:szCs w:val="22"/>
        </w:rPr>
        <w:t>ς</w:t>
      </w:r>
      <w:r w:rsidR="004013EB">
        <w:rPr>
          <w:rFonts w:asciiTheme="majorHAnsi" w:hAnsiTheme="majorHAnsi" w:cstheme="minorHAnsi"/>
          <w:b/>
          <w:sz w:val="22"/>
          <w:szCs w:val="22"/>
        </w:rPr>
        <w:t xml:space="preserve"> </w:t>
      </w:r>
      <w:r w:rsidRPr="00695962">
        <w:rPr>
          <w:rFonts w:asciiTheme="majorHAnsi" w:hAnsiTheme="majorHAnsi" w:cstheme="minorHAnsi"/>
          <w:b/>
          <w:sz w:val="22"/>
          <w:szCs w:val="22"/>
        </w:rPr>
        <w:t xml:space="preserve">από την ημερομηνία </w:t>
      </w:r>
      <w:r w:rsidR="004013EB">
        <w:rPr>
          <w:rFonts w:asciiTheme="majorHAnsi" w:hAnsiTheme="majorHAnsi" w:cstheme="minorHAnsi"/>
          <w:b/>
          <w:sz w:val="22"/>
          <w:szCs w:val="22"/>
        </w:rPr>
        <w:t>ανάρτησης της νομικής δέσμευσης</w:t>
      </w:r>
      <w:r w:rsidRPr="00695962">
        <w:rPr>
          <w:rFonts w:asciiTheme="majorHAnsi" w:hAnsiTheme="majorHAnsi" w:cstheme="minorHAnsi"/>
          <w:b/>
          <w:sz w:val="22"/>
          <w:szCs w:val="22"/>
        </w:rPr>
        <w:t>.</w:t>
      </w:r>
    </w:p>
    <w:p w14:paraId="1768F863" w14:textId="77777777" w:rsidR="002D305C" w:rsidRPr="00695962" w:rsidRDefault="002D305C" w:rsidP="00DF3D75">
      <w:pPr>
        <w:pStyle w:val="a4"/>
        <w:spacing w:line="240" w:lineRule="auto"/>
        <w:rPr>
          <w:rFonts w:asciiTheme="majorHAnsi" w:hAnsiTheme="majorHAnsi" w:cstheme="minorHAnsi"/>
          <w:b/>
          <w:sz w:val="22"/>
          <w:szCs w:val="22"/>
        </w:rPr>
      </w:pPr>
    </w:p>
    <w:p w14:paraId="18862321" w14:textId="169AF677" w:rsidR="00DF3D75" w:rsidRPr="00CA50FA" w:rsidRDefault="005B44FF" w:rsidP="00DF3D75">
      <w:pPr>
        <w:autoSpaceDE w:val="0"/>
        <w:autoSpaceDN w:val="0"/>
        <w:adjustRightInd w:val="0"/>
        <w:jc w:val="both"/>
        <w:rPr>
          <w:rFonts w:asciiTheme="majorHAnsi" w:hAnsiTheme="majorHAnsi" w:cstheme="minorHAnsi"/>
          <w:bCs/>
          <w:sz w:val="22"/>
          <w:szCs w:val="22"/>
          <w:u w:val="single"/>
        </w:rPr>
      </w:pPr>
      <w:r>
        <w:rPr>
          <w:rFonts w:asciiTheme="majorHAnsi" w:hAnsiTheme="majorHAnsi" w:cstheme="minorHAnsi"/>
          <w:bCs/>
          <w:sz w:val="22"/>
          <w:szCs w:val="22"/>
          <w:u w:val="single"/>
        </w:rPr>
        <w:t xml:space="preserve">Η </w:t>
      </w:r>
      <w:r w:rsidR="00FA1EAC">
        <w:rPr>
          <w:rFonts w:asciiTheme="majorHAnsi" w:hAnsiTheme="majorHAnsi" w:cstheme="minorHAnsi"/>
          <w:bCs/>
          <w:sz w:val="22"/>
          <w:szCs w:val="22"/>
          <w:u w:val="single"/>
        </w:rPr>
        <w:t>προμήθεια</w:t>
      </w:r>
      <w:r w:rsidR="00862E76">
        <w:rPr>
          <w:rFonts w:asciiTheme="majorHAnsi" w:hAnsiTheme="majorHAnsi" w:cstheme="minorHAnsi"/>
          <w:bCs/>
          <w:sz w:val="22"/>
          <w:szCs w:val="22"/>
          <w:u w:val="single"/>
        </w:rPr>
        <w:t xml:space="preserve"> </w:t>
      </w:r>
      <w:r w:rsidR="006055C8">
        <w:rPr>
          <w:rFonts w:asciiTheme="majorHAnsi" w:hAnsiTheme="majorHAnsi" w:cstheme="minorHAnsi"/>
          <w:bCs/>
          <w:sz w:val="22"/>
          <w:szCs w:val="22"/>
          <w:u w:val="single"/>
        </w:rPr>
        <w:t xml:space="preserve">και εγκατάσταση </w:t>
      </w:r>
      <w:r w:rsidR="00DF3D75" w:rsidRPr="00CA50FA">
        <w:rPr>
          <w:rFonts w:asciiTheme="majorHAnsi" w:hAnsiTheme="majorHAnsi" w:cstheme="minorHAnsi"/>
          <w:bCs/>
          <w:sz w:val="22"/>
          <w:szCs w:val="22"/>
          <w:u w:val="single"/>
        </w:rPr>
        <w:t xml:space="preserve">θα </w:t>
      </w:r>
      <w:r w:rsidR="003352BB" w:rsidRPr="00CA50FA">
        <w:rPr>
          <w:rFonts w:asciiTheme="majorHAnsi" w:hAnsiTheme="majorHAnsi" w:cstheme="minorHAnsi"/>
          <w:bCs/>
          <w:sz w:val="22"/>
          <w:szCs w:val="22"/>
          <w:u w:val="single"/>
        </w:rPr>
        <w:t>γίνει</w:t>
      </w:r>
      <w:r w:rsidR="00DF3D75" w:rsidRPr="00CA50FA">
        <w:rPr>
          <w:rFonts w:asciiTheme="majorHAnsi" w:hAnsiTheme="majorHAnsi" w:cstheme="minorHAnsi"/>
          <w:bCs/>
          <w:sz w:val="22"/>
          <w:szCs w:val="22"/>
          <w:u w:val="single"/>
        </w:rPr>
        <w:t xml:space="preserve"> με </w:t>
      </w:r>
      <w:r w:rsidR="003352BB" w:rsidRPr="00CA50FA">
        <w:rPr>
          <w:rFonts w:asciiTheme="majorHAnsi" w:hAnsiTheme="majorHAnsi" w:cstheme="minorHAnsi"/>
          <w:bCs/>
          <w:sz w:val="22"/>
          <w:szCs w:val="22"/>
          <w:u w:val="single"/>
        </w:rPr>
        <w:t>ευθύνη</w:t>
      </w:r>
      <w:r w:rsidR="00DF3D75" w:rsidRPr="00CA50FA">
        <w:rPr>
          <w:rFonts w:asciiTheme="majorHAnsi" w:hAnsiTheme="majorHAnsi" w:cstheme="minorHAnsi"/>
          <w:bCs/>
          <w:sz w:val="22"/>
          <w:szCs w:val="22"/>
          <w:u w:val="single"/>
        </w:rPr>
        <w:t xml:space="preserve"> και </w:t>
      </w:r>
      <w:r w:rsidR="003352BB" w:rsidRPr="00CA50FA">
        <w:rPr>
          <w:rFonts w:asciiTheme="majorHAnsi" w:hAnsiTheme="majorHAnsi" w:cstheme="minorHAnsi"/>
          <w:bCs/>
          <w:sz w:val="22"/>
          <w:szCs w:val="22"/>
          <w:u w:val="single"/>
        </w:rPr>
        <w:t>έξοδα</w:t>
      </w:r>
      <w:r w:rsidR="00DF3D75" w:rsidRPr="00CA50FA">
        <w:rPr>
          <w:rFonts w:asciiTheme="majorHAnsi" w:hAnsiTheme="majorHAnsi" w:cstheme="minorHAnsi"/>
          <w:bCs/>
          <w:sz w:val="22"/>
          <w:szCs w:val="22"/>
          <w:u w:val="single"/>
        </w:rPr>
        <w:t xml:space="preserve"> του </w:t>
      </w:r>
      <w:r w:rsidR="003352BB" w:rsidRPr="00CA50FA">
        <w:rPr>
          <w:rFonts w:asciiTheme="majorHAnsi" w:hAnsiTheme="majorHAnsi" w:cstheme="minorHAnsi"/>
          <w:bCs/>
          <w:sz w:val="22"/>
          <w:szCs w:val="22"/>
          <w:u w:val="single"/>
        </w:rPr>
        <w:t>αναδόχου</w:t>
      </w:r>
      <w:r w:rsidR="00DF3D75" w:rsidRPr="00CA50FA">
        <w:rPr>
          <w:rFonts w:asciiTheme="majorHAnsi" w:hAnsiTheme="majorHAnsi" w:cstheme="minorHAnsi"/>
          <w:bCs/>
          <w:sz w:val="22"/>
          <w:szCs w:val="22"/>
          <w:u w:val="single"/>
        </w:rPr>
        <w:t xml:space="preserve">, στα κτήρια του </w:t>
      </w:r>
      <w:r w:rsidR="0060422A" w:rsidRPr="00CA50FA">
        <w:rPr>
          <w:rFonts w:asciiTheme="majorHAnsi" w:hAnsiTheme="majorHAnsi" w:cstheme="minorHAnsi"/>
          <w:bCs/>
          <w:sz w:val="22"/>
          <w:szCs w:val="22"/>
          <w:u w:val="single"/>
        </w:rPr>
        <w:t>Πανεπιστημίου</w:t>
      </w:r>
      <w:r w:rsidR="00DF3D75" w:rsidRPr="00CA50FA">
        <w:rPr>
          <w:rFonts w:asciiTheme="majorHAnsi" w:hAnsiTheme="majorHAnsi" w:cstheme="minorHAnsi"/>
          <w:bCs/>
          <w:sz w:val="22"/>
          <w:szCs w:val="22"/>
          <w:u w:val="single"/>
        </w:rPr>
        <w:t xml:space="preserve"> </w:t>
      </w:r>
      <w:r w:rsidR="0060422A" w:rsidRPr="00CA50FA">
        <w:rPr>
          <w:rFonts w:asciiTheme="majorHAnsi" w:hAnsiTheme="majorHAnsi" w:cstheme="minorHAnsi"/>
          <w:bCs/>
          <w:sz w:val="22"/>
          <w:szCs w:val="22"/>
          <w:u w:val="single"/>
        </w:rPr>
        <w:t>Κρήτης</w:t>
      </w:r>
      <w:r w:rsidR="00DF3D75" w:rsidRPr="00CA50FA">
        <w:rPr>
          <w:rFonts w:asciiTheme="majorHAnsi" w:hAnsiTheme="majorHAnsi" w:cstheme="minorHAnsi"/>
          <w:bCs/>
          <w:sz w:val="22"/>
          <w:szCs w:val="22"/>
          <w:u w:val="single"/>
        </w:rPr>
        <w:t xml:space="preserve"> στο </w:t>
      </w:r>
      <w:r w:rsidR="0060422A" w:rsidRPr="00CA50FA">
        <w:rPr>
          <w:rFonts w:asciiTheme="majorHAnsi" w:hAnsiTheme="majorHAnsi" w:cstheme="minorHAnsi"/>
          <w:bCs/>
          <w:sz w:val="22"/>
          <w:szCs w:val="22"/>
          <w:u w:val="single"/>
        </w:rPr>
        <w:t>Ηράκλειο</w:t>
      </w:r>
      <w:r w:rsidR="00DF3D75" w:rsidRPr="00CA50FA">
        <w:rPr>
          <w:rFonts w:asciiTheme="majorHAnsi" w:hAnsiTheme="majorHAnsi" w:cstheme="minorHAnsi"/>
          <w:bCs/>
          <w:sz w:val="22"/>
          <w:szCs w:val="22"/>
          <w:u w:val="single"/>
        </w:rPr>
        <w:t xml:space="preserve">, σε </w:t>
      </w:r>
      <w:r w:rsidR="0060422A" w:rsidRPr="00CA50FA">
        <w:rPr>
          <w:rFonts w:asciiTheme="majorHAnsi" w:hAnsiTheme="majorHAnsi" w:cstheme="minorHAnsi"/>
          <w:bCs/>
          <w:sz w:val="22"/>
          <w:szCs w:val="22"/>
          <w:u w:val="single"/>
        </w:rPr>
        <w:t>χώρους</w:t>
      </w:r>
      <w:r w:rsidR="00DF3D75" w:rsidRPr="00CA50FA">
        <w:rPr>
          <w:rFonts w:asciiTheme="majorHAnsi" w:hAnsiTheme="majorHAnsi" w:cstheme="minorHAnsi"/>
          <w:bCs/>
          <w:sz w:val="22"/>
          <w:szCs w:val="22"/>
          <w:u w:val="single"/>
        </w:rPr>
        <w:t xml:space="preserve"> που θα υποδειχθ</w:t>
      </w:r>
      <w:r w:rsidR="0060422A" w:rsidRPr="00CA50FA">
        <w:rPr>
          <w:rFonts w:asciiTheme="majorHAnsi" w:hAnsiTheme="majorHAnsi" w:cstheme="minorHAnsi"/>
          <w:bCs/>
          <w:sz w:val="22"/>
          <w:szCs w:val="22"/>
          <w:u w:val="single"/>
        </w:rPr>
        <w:t>ούν</w:t>
      </w:r>
      <w:r w:rsidR="00DF3D75" w:rsidRPr="00CA50FA">
        <w:rPr>
          <w:rFonts w:asciiTheme="majorHAnsi" w:hAnsiTheme="majorHAnsi" w:cstheme="minorHAnsi"/>
          <w:bCs/>
          <w:sz w:val="22"/>
          <w:szCs w:val="22"/>
          <w:u w:val="single"/>
        </w:rPr>
        <w:t xml:space="preserve"> </w:t>
      </w:r>
      <w:r w:rsidR="003352BB" w:rsidRPr="00CA50FA">
        <w:rPr>
          <w:rFonts w:asciiTheme="majorHAnsi" w:hAnsiTheme="majorHAnsi" w:cstheme="minorHAnsi"/>
          <w:bCs/>
          <w:sz w:val="22"/>
          <w:szCs w:val="22"/>
          <w:u w:val="single"/>
        </w:rPr>
        <w:t>από</w:t>
      </w:r>
      <w:r w:rsidR="00DF3D75" w:rsidRPr="00CA50FA">
        <w:rPr>
          <w:rFonts w:asciiTheme="majorHAnsi" w:hAnsiTheme="majorHAnsi" w:cstheme="minorHAnsi"/>
          <w:bCs/>
          <w:sz w:val="22"/>
          <w:szCs w:val="22"/>
          <w:u w:val="single"/>
        </w:rPr>
        <w:t xml:space="preserve"> την </w:t>
      </w:r>
      <w:r>
        <w:rPr>
          <w:rFonts w:asciiTheme="majorHAnsi" w:hAnsiTheme="majorHAnsi" w:cstheme="minorHAnsi"/>
          <w:bCs/>
          <w:sz w:val="22"/>
          <w:szCs w:val="22"/>
          <w:u w:val="single"/>
        </w:rPr>
        <w:t>υ</w:t>
      </w:r>
      <w:r w:rsidR="00DF3D75" w:rsidRPr="00CA50FA">
        <w:rPr>
          <w:rFonts w:asciiTheme="majorHAnsi" w:hAnsiTheme="majorHAnsi" w:cstheme="minorHAnsi"/>
          <w:bCs/>
          <w:sz w:val="22"/>
          <w:szCs w:val="22"/>
          <w:u w:val="single"/>
        </w:rPr>
        <w:t>πηρεσία.</w:t>
      </w:r>
    </w:p>
    <w:p w14:paraId="471DF1CC" w14:textId="77777777" w:rsidR="002D305C" w:rsidRPr="00695962" w:rsidRDefault="002D305C" w:rsidP="00DF3D75">
      <w:pPr>
        <w:autoSpaceDE w:val="0"/>
        <w:autoSpaceDN w:val="0"/>
        <w:adjustRightInd w:val="0"/>
        <w:jc w:val="both"/>
        <w:rPr>
          <w:rFonts w:asciiTheme="majorHAnsi" w:hAnsiTheme="majorHAnsi" w:cstheme="minorHAnsi"/>
          <w:b/>
          <w:sz w:val="22"/>
          <w:szCs w:val="22"/>
          <w:u w:val="single"/>
        </w:rPr>
      </w:pPr>
    </w:p>
    <w:p w14:paraId="7802724F" w14:textId="46F71E11" w:rsidR="00DF3D75" w:rsidRDefault="0060422A" w:rsidP="00DF3D75">
      <w:pPr>
        <w:spacing w:line="240" w:lineRule="atLeast"/>
        <w:jc w:val="both"/>
        <w:rPr>
          <w:rFonts w:asciiTheme="majorHAnsi" w:hAnsiTheme="majorHAnsi" w:cstheme="minorHAnsi"/>
          <w:b/>
          <w:sz w:val="22"/>
          <w:szCs w:val="22"/>
          <w:u w:val="single"/>
        </w:rPr>
      </w:pPr>
      <w:r>
        <w:rPr>
          <w:rFonts w:asciiTheme="majorHAnsi" w:hAnsiTheme="majorHAnsi" w:cstheme="minorHAnsi"/>
          <w:b/>
          <w:sz w:val="22"/>
          <w:szCs w:val="22"/>
          <w:u w:val="single"/>
        </w:rPr>
        <w:t>Η</w:t>
      </w:r>
      <w:r w:rsidR="00DF3D75" w:rsidRPr="00BB0E40">
        <w:rPr>
          <w:rFonts w:asciiTheme="majorHAnsi" w:hAnsiTheme="majorHAnsi" w:cstheme="minorHAnsi"/>
          <w:b/>
          <w:sz w:val="22"/>
          <w:szCs w:val="22"/>
          <w:u w:val="single"/>
        </w:rPr>
        <w:t xml:space="preserve"> οικονομική </w:t>
      </w:r>
      <w:r w:rsidR="00DF3D75" w:rsidRPr="00695962">
        <w:rPr>
          <w:rFonts w:asciiTheme="majorHAnsi" w:hAnsiTheme="majorHAnsi" w:cstheme="minorHAnsi"/>
          <w:b/>
          <w:sz w:val="22"/>
          <w:szCs w:val="22"/>
          <w:u w:val="single"/>
        </w:rPr>
        <w:t>προσφορά, δεν θα πρέπει να υπερβαίνει την προϋπολογισμένη δαπάνη.</w:t>
      </w:r>
    </w:p>
    <w:p w14:paraId="199D69F8" w14:textId="77777777" w:rsidR="00817803" w:rsidRPr="00BB0E40" w:rsidRDefault="00817803" w:rsidP="00DF3D75">
      <w:pPr>
        <w:spacing w:line="240" w:lineRule="atLeast"/>
        <w:jc w:val="both"/>
        <w:rPr>
          <w:rFonts w:asciiTheme="majorHAnsi" w:hAnsiTheme="majorHAnsi" w:cstheme="minorHAnsi"/>
          <w:b/>
          <w:sz w:val="22"/>
          <w:szCs w:val="22"/>
          <w:u w:val="single"/>
        </w:rPr>
      </w:pPr>
    </w:p>
    <w:p w14:paraId="17450C15" w14:textId="515B99DF" w:rsidR="00F709A8" w:rsidRDefault="00DF3D75" w:rsidP="00F709A8">
      <w:pPr>
        <w:spacing w:before="60" w:after="60" w:line="280" w:lineRule="atLeast"/>
        <w:ind w:right="-2"/>
        <w:contextualSpacing/>
        <w:jc w:val="both"/>
        <w:rPr>
          <w:rFonts w:asciiTheme="majorHAnsi" w:hAnsiTheme="majorHAnsi" w:cstheme="minorHAnsi"/>
          <w:b/>
          <w:sz w:val="22"/>
          <w:szCs w:val="22"/>
        </w:rPr>
      </w:pPr>
      <w:r w:rsidRPr="00817803">
        <w:rPr>
          <w:rFonts w:asciiTheme="majorHAnsi" w:hAnsiTheme="majorHAnsi" w:cstheme="minorHAnsi"/>
          <w:b/>
          <w:sz w:val="22"/>
          <w:szCs w:val="22"/>
        </w:rPr>
        <w:t>Η ανάθεση θα γίνει στ</w:t>
      </w:r>
      <w:r w:rsidR="00754A30">
        <w:rPr>
          <w:rFonts w:asciiTheme="majorHAnsi" w:hAnsiTheme="majorHAnsi" w:cstheme="minorHAnsi"/>
          <w:b/>
          <w:sz w:val="22"/>
          <w:szCs w:val="22"/>
        </w:rPr>
        <w:t>ο</w:t>
      </w:r>
      <w:r w:rsidRPr="00817803">
        <w:rPr>
          <w:rFonts w:asciiTheme="majorHAnsi" w:hAnsiTheme="majorHAnsi" w:cstheme="minorHAnsi"/>
          <w:b/>
          <w:sz w:val="22"/>
          <w:szCs w:val="22"/>
        </w:rPr>
        <w:t xml:space="preserve">ν </w:t>
      </w:r>
      <w:r w:rsidR="00754A30">
        <w:rPr>
          <w:rFonts w:asciiTheme="majorHAnsi" w:hAnsiTheme="majorHAnsi" w:cstheme="minorHAnsi"/>
          <w:b/>
          <w:sz w:val="22"/>
          <w:szCs w:val="22"/>
        </w:rPr>
        <w:t xml:space="preserve">ανάδοχο </w:t>
      </w:r>
      <w:r w:rsidRPr="00817803">
        <w:rPr>
          <w:rFonts w:asciiTheme="majorHAnsi" w:hAnsiTheme="majorHAnsi" w:cstheme="minorHAnsi"/>
          <w:b/>
          <w:sz w:val="22"/>
          <w:szCs w:val="22"/>
        </w:rPr>
        <w:t>με την πλέον συμφέρουσα από οικονομική άποψη προσφορά βάσει της τιμής, που πληροί τις τεχνικές προδιαγραφές του Παραρτήματος.</w:t>
      </w:r>
      <w:r w:rsidR="00817803" w:rsidRPr="00817803">
        <w:rPr>
          <w:rFonts w:asciiTheme="majorHAnsi" w:hAnsiTheme="majorHAnsi" w:cstheme="minorHAnsi"/>
          <w:b/>
          <w:sz w:val="22"/>
          <w:szCs w:val="22"/>
        </w:rPr>
        <w:t xml:space="preserve"> </w:t>
      </w:r>
    </w:p>
    <w:p w14:paraId="01280F8B" w14:textId="77777777" w:rsidR="00F709A8" w:rsidRDefault="00F709A8" w:rsidP="00F709A8">
      <w:pPr>
        <w:spacing w:before="60" w:after="60" w:line="280" w:lineRule="atLeast"/>
        <w:ind w:right="-285"/>
        <w:contextualSpacing/>
        <w:jc w:val="both"/>
        <w:rPr>
          <w:rFonts w:asciiTheme="majorHAnsi" w:hAnsiTheme="majorHAnsi" w:cstheme="minorHAnsi"/>
          <w:b/>
          <w:sz w:val="22"/>
          <w:szCs w:val="22"/>
        </w:rPr>
      </w:pPr>
    </w:p>
    <w:p w14:paraId="1C1B1C3A" w14:textId="4E936191" w:rsidR="00F709A8" w:rsidRDefault="00F709A8" w:rsidP="00F709A8">
      <w:pPr>
        <w:spacing w:before="60" w:after="60" w:line="280" w:lineRule="atLeast"/>
        <w:ind w:right="-285"/>
        <w:contextualSpacing/>
        <w:jc w:val="both"/>
        <w:rPr>
          <w:rFonts w:asciiTheme="majorHAnsi" w:hAnsiTheme="majorHAnsi" w:cstheme="minorHAnsi"/>
          <w:b/>
          <w:sz w:val="22"/>
          <w:szCs w:val="22"/>
        </w:rPr>
      </w:pPr>
      <w:r w:rsidRPr="00F709A8">
        <w:rPr>
          <w:rFonts w:asciiTheme="majorHAnsi" w:hAnsiTheme="majorHAnsi" w:cstheme="minorHAnsi"/>
          <w:b/>
          <w:sz w:val="22"/>
          <w:szCs w:val="22"/>
          <w:u w:val="single"/>
        </w:rPr>
        <w:t xml:space="preserve">Η προσφορά θα αφορά στο σύνολο </w:t>
      </w:r>
      <w:r w:rsidR="00FA1EAC">
        <w:rPr>
          <w:rFonts w:asciiTheme="majorHAnsi" w:hAnsiTheme="majorHAnsi" w:cstheme="minorHAnsi"/>
          <w:b/>
          <w:sz w:val="22"/>
          <w:szCs w:val="22"/>
          <w:u w:val="single"/>
        </w:rPr>
        <w:t>της προμήθειας</w:t>
      </w:r>
      <w:r>
        <w:rPr>
          <w:rFonts w:asciiTheme="majorHAnsi" w:hAnsiTheme="majorHAnsi" w:cstheme="minorHAnsi"/>
          <w:b/>
          <w:sz w:val="22"/>
          <w:szCs w:val="22"/>
        </w:rPr>
        <w:t>.</w:t>
      </w:r>
    </w:p>
    <w:p w14:paraId="1D417083" w14:textId="77777777" w:rsidR="00F709A8" w:rsidRPr="00F709A8" w:rsidRDefault="00F709A8" w:rsidP="00F709A8">
      <w:pPr>
        <w:spacing w:before="60" w:after="60" w:line="280" w:lineRule="atLeast"/>
        <w:ind w:right="-285"/>
        <w:contextualSpacing/>
        <w:jc w:val="both"/>
        <w:rPr>
          <w:rFonts w:asciiTheme="majorHAnsi" w:hAnsiTheme="majorHAnsi" w:cstheme="minorHAnsi"/>
          <w:b/>
          <w:sz w:val="22"/>
          <w:szCs w:val="22"/>
        </w:rPr>
      </w:pPr>
    </w:p>
    <w:p w14:paraId="389BB4D7" w14:textId="13179D2D" w:rsidR="00DF3D75" w:rsidRPr="00BB0E40" w:rsidRDefault="00DF3D75" w:rsidP="00DF3D75">
      <w:pPr>
        <w:pStyle w:val="1"/>
        <w:spacing w:after="0" w:line="240" w:lineRule="auto"/>
        <w:ind w:left="0"/>
        <w:jc w:val="both"/>
        <w:rPr>
          <w:rFonts w:asciiTheme="majorHAnsi" w:eastAsia="Calibri" w:hAnsiTheme="majorHAnsi" w:cstheme="minorHAnsi"/>
          <w:lang w:eastAsia="en-US"/>
        </w:rPr>
      </w:pPr>
      <w:r w:rsidRPr="00BB0E40">
        <w:rPr>
          <w:rFonts w:asciiTheme="majorHAnsi" w:eastAsia="Calibri" w:hAnsiTheme="majorHAnsi" w:cstheme="minorHAnsi"/>
          <w:lang w:eastAsia="en-US"/>
        </w:rPr>
        <w:t xml:space="preserve">Εναλλακτικές προσφορές καθώς και προσφορές που παρελήφθησαν εκπρόθεσμα δε θα γίνονται δεκτές. </w:t>
      </w:r>
    </w:p>
    <w:p w14:paraId="4875617D"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Οι προσφορές δεν πρέπει να φέρουν παρατυπίες και διορθώσεις (σβησίματα, διαγραφές, προσθήκες, </w:t>
      </w:r>
      <w:proofErr w:type="spellStart"/>
      <w:r w:rsidRPr="00BB0E40">
        <w:rPr>
          <w:rFonts w:asciiTheme="majorHAnsi" w:hAnsiTheme="majorHAnsi" w:cstheme="minorHAnsi"/>
          <w:sz w:val="22"/>
          <w:szCs w:val="22"/>
        </w:rPr>
        <w:t>κλπ</w:t>
      </w:r>
      <w:proofErr w:type="spellEnd"/>
      <w:r w:rsidRPr="00BB0E40">
        <w:rPr>
          <w:rFonts w:asciiTheme="majorHAnsi" w:hAnsiTheme="majorHAnsi" w:cstheme="minorHAnsi"/>
          <w:sz w:val="22"/>
          <w:szCs w:val="22"/>
        </w:rPr>
        <w:t xml:space="preserve">). Αν υπάρχει διόρθωση, προσθήκη κλπ. θα πρέπει να είναι καθαρογραμμένη και να έχει μονογραφεί από τον προσφέροντα. </w:t>
      </w:r>
    </w:p>
    <w:p w14:paraId="5A29D9E4"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δεν δικαιούνται ουδεμία αποζημίωση για δαπάνες σχετικές με τη συμμετοχή τους.</w:t>
      </w:r>
    </w:p>
    <w:p w14:paraId="1298E5BC"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θεωρείται ότι αποδέχονται πλήρως και ανεπιφυλάκτως όλους τους όρους της πρόσκλησης και δεν δύνανται, με την προσφορά τους ή με οποιονδήποτε άλλο τρόπο να αποκρούσουν ευθέως ή εμμέσως τους όρους αυτούς.</w:t>
      </w:r>
    </w:p>
    <w:p w14:paraId="0EB211FA" w14:textId="77777777" w:rsidR="00DF3D75" w:rsidRPr="00BB0E40" w:rsidRDefault="00DF3D75" w:rsidP="00DF3D75">
      <w:pPr>
        <w:contextualSpacing/>
        <w:jc w:val="both"/>
        <w:rPr>
          <w:rFonts w:asciiTheme="majorHAnsi" w:hAnsiTheme="majorHAnsi" w:cstheme="minorHAnsi"/>
          <w:sz w:val="22"/>
          <w:szCs w:val="22"/>
        </w:rPr>
      </w:pPr>
    </w:p>
    <w:p w14:paraId="60684B88"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 xml:space="preserve">Ισχύς των προσφορών </w:t>
      </w:r>
    </w:p>
    <w:p w14:paraId="1C268496"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 xml:space="preserve">Οι προσφορές ισχύουν και δεσμεύουν τους συμμετέχοντες στην πρόσκληση για </w:t>
      </w:r>
      <w:proofErr w:type="spellStart"/>
      <w:r w:rsidRPr="00BB0E40">
        <w:rPr>
          <w:rFonts w:asciiTheme="majorHAnsi" w:hAnsiTheme="majorHAnsi" w:cstheme="minorHAnsi"/>
          <w:b/>
        </w:rPr>
        <w:t>εκατόν</w:t>
      </w:r>
      <w:proofErr w:type="spellEnd"/>
      <w:r w:rsidRPr="00BB0E40">
        <w:rPr>
          <w:rFonts w:asciiTheme="majorHAnsi" w:hAnsiTheme="majorHAnsi" w:cstheme="minorHAnsi"/>
          <w:b/>
        </w:rPr>
        <w:t xml:space="preserve"> είκοσι (120)</w:t>
      </w:r>
      <w:r w:rsidRPr="00BB0E40">
        <w:rPr>
          <w:rFonts w:asciiTheme="majorHAnsi" w:hAnsiTheme="majorHAnsi" w:cstheme="minorHAnsi"/>
        </w:rPr>
        <w:t xml:space="preserve"> ημέρες από την επόμενη της καταληκτικής ημερομηνίας υποβολής προσφορών. Προσφορές που αναφέρουν μικρότερο χρόνο ισχύος απορρίπτονται ως απαράδεκτες.</w:t>
      </w:r>
    </w:p>
    <w:p w14:paraId="0CB942B7"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14:paraId="3A412040" w14:textId="77777777" w:rsidR="00DF3D75" w:rsidRPr="00BB0E40" w:rsidRDefault="00DF3D75" w:rsidP="00DF3D75">
      <w:pPr>
        <w:pStyle w:val="1"/>
        <w:spacing w:after="0" w:line="240" w:lineRule="auto"/>
        <w:ind w:left="0"/>
        <w:jc w:val="both"/>
        <w:rPr>
          <w:rFonts w:asciiTheme="majorHAnsi" w:hAnsiTheme="majorHAnsi" w:cstheme="minorHAnsi"/>
        </w:rPr>
      </w:pPr>
    </w:p>
    <w:p w14:paraId="6F7F12CF"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Αξιολόγηση των προσφορών- ανάθεση</w:t>
      </w:r>
    </w:p>
    <w:p w14:paraId="79018E0D"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Το κριτήριο ανάθεσης είναι η πλέον συμφέρουσα από οικονομική άποψη προσφορά </w:t>
      </w:r>
      <w:r>
        <w:rPr>
          <w:rFonts w:asciiTheme="majorHAnsi" w:hAnsiTheme="majorHAnsi" w:cstheme="minorHAnsi"/>
          <w:sz w:val="22"/>
          <w:szCs w:val="22"/>
        </w:rPr>
        <w:t xml:space="preserve">μόνο </w:t>
      </w:r>
      <w:r w:rsidRPr="00BB0E40">
        <w:rPr>
          <w:rFonts w:asciiTheme="majorHAnsi" w:hAnsiTheme="majorHAnsi" w:cstheme="minorHAnsi"/>
          <w:sz w:val="22"/>
          <w:szCs w:val="22"/>
        </w:rPr>
        <w:t>βάσει τιμής.</w:t>
      </w:r>
    </w:p>
    <w:p w14:paraId="4BB3767E"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lastRenderedPageBreak/>
        <w:t xml:space="preserve">Σε περίπτωση ύπαρξης περισσότερων της μίας αποδεκτών ισότιμων προσφορών, η ανάθεση γίνεται με κλήρωση μεταξύ των υποψήφιων αναδόχων που μειοδότησαν, σύμφωνα με τα οριζόμενα στις διατάξεις του </w:t>
      </w:r>
      <w:proofErr w:type="spellStart"/>
      <w:r w:rsidRPr="00BB0E40">
        <w:rPr>
          <w:rFonts w:asciiTheme="majorHAnsi" w:hAnsiTheme="majorHAnsi" w:cstheme="minorHAnsi"/>
          <w:sz w:val="22"/>
          <w:szCs w:val="22"/>
        </w:rPr>
        <w:t>αρ</w:t>
      </w:r>
      <w:proofErr w:type="spellEnd"/>
      <w:r w:rsidRPr="00BB0E40">
        <w:rPr>
          <w:rFonts w:asciiTheme="majorHAnsi" w:hAnsiTheme="majorHAnsi" w:cstheme="minorHAnsi"/>
          <w:sz w:val="22"/>
          <w:szCs w:val="22"/>
        </w:rPr>
        <w:t>. 90 του Ν. 4412/2016 (ΦΕΚ Α΄147).</w:t>
      </w:r>
    </w:p>
    <w:p w14:paraId="3ED59DA9"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Επιπλέον η Αναθέτουσα Αρχή, διατηρεί το δικαίωμα για ματαίωση της διαδικασίας και την επανάληψή της με τροποποίηση ή μη των όρων. Οι συμμετέχοντες δεν έχουν καμιά οικονομική απαίτηση σε τέτοια περίπτωση.</w:t>
      </w:r>
    </w:p>
    <w:p w14:paraId="240E26BA"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Μετά τη κοινοποίηση της σχετικής απόφασης ανάθεσης, ο ανάδοχος που θα επιλεγεί, θα κληθεί να υπογράψει σχετική σύμβαση με το Πανεπιστήμιο Κρήτης προσκομίζοντας τα απαιτούμενα δικαιολογητικά. </w:t>
      </w:r>
    </w:p>
    <w:p w14:paraId="4DF0683D" w14:textId="77777777" w:rsidR="00DF3D75" w:rsidRPr="00BB0E40" w:rsidRDefault="00DF3D75" w:rsidP="00DF3D75">
      <w:pPr>
        <w:jc w:val="both"/>
        <w:rPr>
          <w:rFonts w:asciiTheme="majorHAnsi" w:hAnsiTheme="majorHAnsi" w:cstheme="minorHAnsi"/>
          <w:sz w:val="22"/>
          <w:szCs w:val="22"/>
        </w:rPr>
      </w:pPr>
      <w:r w:rsidRPr="00BB0E40">
        <w:rPr>
          <w:rFonts w:asciiTheme="majorHAnsi" w:hAnsiTheme="majorHAnsi" w:cstheme="minorHAnsi"/>
          <w:sz w:val="22"/>
          <w:szCs w:val="22"/>
          <w:u w:val="single"/>
        </w:rPr>
        <w:t>Ο οικονομικός φορέας ο οποίος θα επιλεγεί</w:t>
      </w:r>
      <w:r w:rsidRPr="00BB0E40">
        <w:rPr>
          <w:rFonts w:asciiTheme="majorHAnsi" w:hAnsiTheme="majorHAnsi" w:cstheme="minorHAnsi"/>
          <w:sz w:val="22"/>
          <w:szCs w:val="22"/>
        </w:rPr>
        <w:t xml:space="preserve"> να  του ανατεθεί η σύμβαση είναι υποχρεωμένος μετά από αίτημα της Αναθέτουσας Αρχής, να προσκομίσει προς απόδειξη της μη συνδρομής των λόγων αποκλεισμού από διαδικασίες σύναψης δημοσίων συμβάσεων των παρ.1 και 2 του άρθρου 73 του Ν.4412/2016, τα παρακάτω δικαιολογητικά:</w:t>
      </w:r>
    </w:p>
    <w:p w14:paraId="1ADBCE9E" w14:textId="77777777" w:rsidR="00DF3D75" w:rsidRPr="00BB0E40" w:rsidRDefault="00DF3D75" w:rsidP="00DF3D75">
      <w:pPr>
        <w:shd w:val="clear" w:color="auto" w:fill="FFFFFF"/>
        <w:ind w:left="709" w:hanging="284"/>
        <w:jc w:val="both"/>
        <w:rPr>
          <w:rFonts w:asciiTheme="majorHAnsi" w:hAnsiTheme="majorHAnsi" w:cstheme="minorHAnsi"/>
          <w:i/>
          <w:color w:val="000000"/>
          <w:sz w:val="22"/>
          <w:szCs w:val="22"/>
        </w:rPr>
      </w:pPr>
      <w:r w:rsidRPr="00BB0E40">
        <w:rPr>
          <w:rFonts w:asciiTheme="majorHAnsi" w:hAnsiTheme="majorHAnsi" w:cstheme="minorHAnsi"/>
          <w:sz w:val="22"/>
          <w:szCs w:val="22"/>
        </w:rPr>
        <w:t xml:space="preserve">α.   </w:t>
      </w:r>
      <w:r w:rsidRPr="00BB0E40">
        <w:rPr>
          <w:rFonts w:asciiTheme="majorHAnsi" w:hAnsiTheme="majorHAnsi" w:cstheme="minorHAnsi"/>
          <w:b/>
          <w:sz w:val="22"/>
          <w:szCs w:val="22"/>
        </w:rPr>
        <w:t xml:space="preserve">Απόσπασμα ποινικού μητρώου </w:t>
      </w:r>
      <w:r w:rsidRPr="00BB0E40">
        <w:rPr>
          <w:rFonts w:asciiTheme="majorHAnsi" w:hAnsiTheme="majorHAnsi" w:cstheme="minorHAnsi"/>
          <w:i/>
          <w:sz w:val="22"/>
          <w:szCs w:val="22"/>
        </w:rPr>
        <w:t>(</w:t>
      </w:r>
      <w:r w:rsidRPr="00BB0E40">
        <w:rPr>
          <w:rFonts w:asciiTheme="majorHAnsi" w:hAnsiTheme="majorHAnsi" w:cstheme="minorHAnsi"/>
          <w:i/>
          <w:color w:val="000000"/>
          <w:sz w:val="22"/>
          <w:szCs w:val="22"/>
        </w:rPr>
        <w:t xml:space="preserve">Η υποχρέωση αφορά ιδίως: </w:t>
      </w:r>
      <w:proofErr w:type="spellStart"/>
      <w:r w:rsidRPr="00BB0E40">
        <w:rPr>
          <w:rFonts w:asciiTheme="majorHAnsi" w:hAnsiTheme="majorHAnsi" w:cstheme="minorHAnsi"/>
          <w:i/>
          <w:color w:val="000000"/>
          <w:sz w:val="22"/>
          <w:szCs w:val="22"/>
        </w:rPr>
        <w:t>αα</w:t>
      </w:r>
      <w:proofErr w:type="spellEnd"/>
      <w:r w:rsidRPr="00BB0E40">
        <w:rPr>
          <w:rFonts w:asciiTheme="majorHAnsi" w:hAnsiTheme="majorHAnsi" w:cstheme="minorHAnsi"/>
          <w:i/>
          <w:color w:val="000000"/>
          <w:sz w:val="22"/>
          <w:szCs w:val="22"/>
        </w:rPr>
        <w:t xml:space="preserve">) στις περιπτώσεις εταιρειών περιορισμένης ευθύνης (Ε.Π.Ε.) και προσωπικών εταιρειών (Ο.Ε. και Ε.Ε.), τους διαχειριστές, </w:t>
      </w:r>
      <w:proofErr w:type="spellStart"/>
      <w:r w:rsidRPr="00BB0E40">
        <w:rPr>
          <w:rFonts w:asciiTheme="majorHAnsi" w:hAnsiTheme="majorHAnsi" w:cstheme="minorHAnsi"/>
          <w:i/>
          <w:color w:val="000000"/>
          <w:sz w:val="22"/>
          <w:szCs w:val="22"/>
        </w:rPr>
        <w:t>ββ</w:t>
      </w:r>
      <w:proofErr w:type="spellEnd"/>
      <w:r w:rsidRPr="00BB0E40">
        <w:rPr>
          <w:rFonts w:asciiTheme="majorHAnsi" w:hAnsiTheme="majorHAnsi" w:cstheme="minorHAnsi"/>
          <w:i/>
          <w:color w:val="000000"/>
          <w:sz w:val="22"/>
          <w:szCs w:val="22"/>
        </w:rPr>
        <w:t>) στις περιπτώσεις ανωνύμων εταιρειών (Α.Ε.), τον Διευθύνοντα Σύμβουλο, καθώς και όλα τα μέλη του Διοικητικού Συμβουλίου)</w:t>
      </w:r>
      <w:r w:rsidRPr="00BB0E40">
        <w:rPr>
          <w:rFonts w:asciiTheme="majorHAnsi" w:hAnsiTheme="majorHAnsi" w:cstheme="minorHAnsi"/>
          <w:color w:val="000000"/>
          <w:sz w:val="22"/>
          <w:szCs w:val="22"/>
        </w:rPr>
        <w:t xml:space="preserve">, </w:t>
      </w:r>
      <w:r w:rsidRPr="00BB0E40">
        <w:rPr>
          <w:rFonts w:asciiTheme="majorHAnsi" w:hAnsiTheme="majorHAnsi" w:cstheme="minorHAnsi"/>
          <w:b/>
          <w:color w:val="000000"/>
          <w:sz w:val="22"/>
          <w:szCs w:val="22"/>
        </w:rPr>
        <w:t xml:space="preserve">ή εναλλακτικά υπεύθυνη δήλωση που να δηλώνεται ότι δεν συντρέχουν οι λόγοι αποκλεισμού της  παρ. 1, του άρθρου 73 του Ν.4412 </w:t>
      </w:r>
      <w:r w:rsidRPr="00BB0E40">
        <w:rPr>
          <w:rFonts w:asciiTheme="majorHAnsi" w:hAnsiTheme="majorHAnsi" w:cstheme="minorHAnsi"/>
          <w:i/>
          <w:color w:val="000000"/>
          <w:sz w:val="22"/>
          <w:szCs w:val="22"/>
        </w:rPr>
        <w:t xml:space="preserve">(εκ μέρους του οικονομικού φορέα σε περίπτωση φυσικού προσώπου ή σε περίπτωση νομικού προσώπου την υποβολή αυτής εκ μέρους του </w:t>
      </w:r>
      <w:proofErr w:type="spellStart"/>
      <w:r w:rsidRPr="00BB0E40">
        <w:rPr>
          <w:rFonts w:asciiTheme="majorHAnsi" w:hAnsiTheme="majorHAnsi" w:cstheme="minorHAnsi"/>
          <w:i/>
          <w:color w:val="000000"/>
          <w:sz w:val="22"/>
          <w:szCs w:val="22"/>
        </w:rPr>
        <w:t>νομίμου</w:t>
      </w:r>
      <w:proofErr w:type="spellEnd"/>
      <w:r w:rsidRPr="00BB0E40">
        <w:rPr>
          <w:rFonts w:asciiTheme="majorHAnsi" w:hAnsiTheme="majorHAnsi" w:cstheme="minorHAnsi"/>
          <w:i/>
          <w:color w:val="000000"/>
          <w:sz w:val="22"/>
          <w:szCs w:val="22"/>
        </w:rPr>
        <w:t xml:space="preserve"> εκπροσώπου)</w:t>
      </w:r>
    </w:p>
    <w:p w14:paraId="7D9250CC" w14:textId="77777777" w:rsidR="00DF3D75" w:rsidRPr="00BB0E40"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β.  </w:t>
      </w:r>
      <w:r w:rsidRPr="00BB0E40">
        <w:rPr>
          <w:rFonts w:asciiTheme="majorHAnsi" w:hAnsiTheme="majorHAnsi" w:cstheme="minorHAnsi"/>
          <w:b/>
          <w:sz w:val="22"/>
          <w:szCs w:val="22"/>
        </w:rPr>
        <w:t>Φορολογική ενημερότητα</w:t>
      </w:r>
    </w:p>
    <w:p w14:paraId="7132944C" w14:textId="6BD0B1C1" w:rsidR="00DF3D75"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γ.  </w:t>
      </w:r>
      <w:r w:rsidRPr="00BB0E40">
        <w:rPr>
          <w:rFonts w:asciiTheme="majorHAnsi" w:hAnsiTheme="majorHAnsi" w:cstheme="minorHAnsi"/>
          <w:b/>
          <w:sz w:val="22"/>
          <w:szCs w:val="22"/>
        </w:rPr>
        <w:t>Ασφαλιστική ενημερότητα</w:t>
      </w:r>
      <w:r w:rsidRPr="00BB0E40">
        <w:rPr>
          <w:rFonts w:asciiTheme="majorHAnsi" w:hAnsiTheme="majorHAnsi" w:cstheme="minorHAnsi"/>
          <w:sz w:val="22"/>
          <w:szCs w:val="22"/>
        </w:rPr>
        <w:t xml:space="preserve"> </w:t>
      </w:r>
    </w:p>
    <w:p w14:paraId="7FFDCE42" w14:textId="27CCDE77" w:rsidR="0031051F" w:rsidRDefault="0031051F" w:rsidP="00DF3D75">
      <w:pPr>
        <w:ind w:left="709" w:hanging="284"/>
        <w:jc w:val="both"/>
        <w:rPr>
          <w:rFonts w:asciiTheme="majorHAnsi" w:hAnsiTheme="majorHAnsi" w:cstheme="minorHAnsi"/>
          <w:b/>
          <w:bCs/>
          <w:sz w:val="22"/>
          <w:szCs w:val="22"/>
        </w:rPr>
      </w:pPr>
      <w:r>
        <w:rPr>
          <w:rFonts w:asciiTheme="majorHAnsi" w:hAnsiTheme="majorHAnsi" w:cstheme="minorHAnsi"/>
          <w:sz w:val="22"/>
          <w:szCs w:val="22"/>
        </w:rPr>
        <w:t xml:space="preserve">δ. </w:t>
      </w:r>
      <w:r w:rsidRPr="0031051F">
        <w:rPr>
          <w:rFonts w:asciiTheme="majorHAnsi" w:hAnsiTheme="majorHAnsi" w:cstheme="minorHAnsi"/>
          <w:b/>
          <w:bCs/>
          <w:sz w:val="22"/>
          <w:szCs w:val="22"/>
        </w:rPr>
        <w:t>Νομιμοποιητικά έγγραφα</w:t>
      </w:r>
    </w:p>
    <w:p w14:paraId="3C7020EB" w14:textId="77777777" w:rsidR="00DF3D75" w:rsidRPr="0031051F" w:rsidRDefault="00DF3D75" w:rsidP="00DF3D75">
      <w:pPr>
        <w:contextualSpacing/>
        <w:jc w:val="both"/>
        <w:rPr>
          <w:rFonts w:asciiTheme="majorHAnsi" w:hAnsiTheme="majorHAnsi" w:cstheme="minorHAnsi"/>
          <w:b/>
          <w:bCs/>
          <w:sz w:val="22"/>
          <w:szCs w:val="22"/>
        </w:rPr>
      </w:pPr>
    </w:p>
    <w:p w14:paraId="34ABB435" w14:textId="77777777" w:rsidR="00DF3D75" w:rsidRPr="00BB0E40" w:rsidRDefault="00DF3D75" w:rsidP="00DF3D75">
      <w:pPr>
        <w:pStyle w:val="3"/>
        <w:numPr>
          <w:ilvl w:val="0"/>
          <w:numId w:val="17"/>
        </w:numPr>
        <w:spacing w:after="200"/>
        <w:ind w:left="357" w:hanging="357"/>
        <w:rPr>
          <w:rFonts w:asciiTheme="majorHAnsi" w:hAnsiTheme="majorHAnsi" w:cstheme="minorHAnsi"/>
          <w:b w:val="0"/>
          <w:sz w:val="22"/>
          <w:szCs w:val="22"/>
        </w:rPr>
      </w:pPr>
      <w:r w:rsidRPr="00BB0E40">
        <w:rPr>
          <w:rFonts w:asciiTheme="majorHAnsi" w:hAnsiTheme="majorHAnsi" w:cstheme="minorHAnsi"/>
          <w:sz w:val="22"/>
          <w:szCs w:val="22"/>
        </w:rPr>
        <w:t>Πληρωμή</w:t>
      </w:r>
    </w:p>
    <w:p w14:paraId="3A2D311E"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eastAsia="Tahoma" w:hAnsiTheme="majorHAnsi" w:cstheme="minorHAnsi"/>
          <w:sz w:val="22"/>
          <w:szCs w:val="22"/>
        </w:rPr>
        <w:t xml:space="preserve">Η πληρωμή θα γίνεται σε Ευρώ, βάσει του τιμολογίου του αναδόχου, στο οποίο θα αναγράφεται </w:t>
      </w:r>
      <w:r w:rsidRPr="00BB0E40">
        <w:rPr>
          <w:rFonts w:asciiTheme="majorHAnsi" w:hAnsiTheme="majorHAnsi" w:cstheme="minorHAnsi"/>
          <w:sz w:val="22"/>
          <w:szCs w:val="22"/>
        </w:rPr>
        <w:t xml:space="preserve">ο αριθμός πρωτοκόλλου της Σύμβασης, με την προσκόμιση των </w:t>
      </w:r>
      <w:proofErr w:type="spellStart"/>
      <w:r w:rsidRPr="00BB0E40">
        <w:rPr>
          <w:rFonts w:asciiTheme="majorHAnsi" w:hAnsiTheme="majorHAnsi" w:cstheme="minorHAnsi"/>
          <w:sz w:val="22"/>
          <w:szCs w:val="22"/>
        </w:rPr>
        <w:t>νομίμων</w:t>
      </w:r>
      <w:proofErr w:type="spellEnd"/>
      <w:r w:rsidRPr="00BB0E40">
        <w:rPr>
          <w:rFonts w:asciiTheme="majorHAnsi" w:hAnsiTheme="majorHAnsi" w:cstheme="minorHAnsi"/>
          <w:sz w:val="22"/>
          <w:szCs w:val="22"/>
        </w:rPr>
        <w:t xml:space="preserve"> παραστατικών και δικαιολογητικών που προβλέπονται από τις ισχύουσες διατάξεις κατά το χρόνο πληρωμής, καθώς και κάθε άλλου δικαιολογητικού που τυχόν ήθελε ζητηθεί από τις αρμόδιες υπηρεσίες που διενεργούν τον έλεγχο και την πληρωμή. </w:t>
      </w:r>
    </w:p>
    <w:p w14:paraId="72C219E5"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Από την πληρωμή </w:t>
      </w:r>
      <w:proofErr w:type="spellStart"/>
      <w:r w:rsidRPr="00BB0E40">
        <w:rPr>
          <w:rFonts w:asciiTheme="majorHAnsi" w:hAnsiTheme="majorHAnsi" w:cstheme="minorHAnsi"/>
          <w:sz w:val="22"/>
          <w:szCs w:val="22"/>
        </w:rPr>
        <w:t>παρακρατούνται</w:t>
      </w:r>
      <w:proofErr w:type="spellEnd"/>
      <w:r w:rsidRPr="00BB0E40">
        <w:rPr>
          <w:rFonts w:asciiTheme="majorHAnsi" w:hAnsiTheme="majorHAnsi" w:cstheme="minorHAnsi"/>
          <w:sz w:val="22"/>
          <w:szCs w:val="22"/>
        </w:rPr>
        <w:t xml:space="preserve"> οι ισχύουσες κάθε φορά νόμιμες κρατήσεις καθώς και φόρος εισοδήματος επί της καθαρής αξίας του τιμολογίου.</w:t>
      </w:r>
    </w:p>
    <w:tbl>
      <w:tblPr>
        <w:tblW w:w="19473" w:type="dxa"/>
        <w:jc w:val="center"/>
        <w:tblLayout w:type="fixed"/>
        <w:tblLook w:val="04A0" w:firstRow="1" w:lastRow="0" w:firstColumn="1" w:lastColumn="0" w:noHBand="0" w:noVBand="1"/>
      </w:tblPr>
      <w:tblGrid>
        <w:gridCol w:w="9306"/>
        <w:gridCol w:w="2020"/>
        <w:gridCol w:w="2172"/>
        <w:gridCol w:w="1250"/>
        <w:gridCol w:w="1251"/>
        <w:gridCol w:w="1807"/>
        <w:gridCol w:w="1667"/>
      </w:tblGrid>
      <w:tr w:rsidR="00DF3D75" w:rsidRPr="00BB0E40" w14:paraId="5D89C6EB" w14:textId="77777777" w:rsidTr="001A5443">
        <w:trPr>
          <w:trHeight w:val="264"/>
          <w:jc w:val="center"/>
        </w:trPr>
        <w:tc>
          <w:tcPr>
            <w:tcW w:w="9306" w:type="dxa"/>
            <w:tcBorders>
              <w:top w:val="nil"/>
              <w:left w:val="nil"/>
              <w:bottom w:val="nil"/>
              <w:right w:val="nil"/>
            </w:tcBorders>
            <w:shd w:val="clear" w:color="auto" w:fill="auto"/>
            <w:noWrap/>
          </w:tcPr>
          <w:p w14:paraId="0FAE5C8C" w14:textId="77777777" w:rsidR="00DF3D75" w:rsidRPr="00BB0E40" w:rsidRDefault="00DF3D75" w:rsidP="001A5443">
            <w:pPr>
              <w:rPr>
                <w:rFonts w:asciiTheme="majorHAnsi" w:hAnsiTheme="majorHAnsi" w:cstheme="minorHAnsi"/>
                <w:b/>
                <w:sz w:val="22"/>
                <w:szCs w:val="22"/>
              </w:rPr>
            </w:pPr>
          </w:p>
        </w:tc>
        <w:tc>
          <w:tcPr>
            <w:tcW w:w="2020" w:type="dxa"/>
            <w:tcBorders>
              <w:top w:val="nil"/>
              <w:left w:val="nil"/>
              <w:bottom w:val="nil"/>
              <w:right w:val="nil"/>
            </w:tcBorders>
            <w:shd w:val="clear" w:color="auto" w:fill="auto"/>
            <w:noWrap/>
            <w:vAlign w:val="bottom"/>
          </w:tcPr>
          <w:p w14:paraId="2F212041" w14:textId="77777777" w:rsidR="00DF3D75" w:rsidRPr="00BB0E40" w:rsidRDefault="00DF3D75" w:rsidP="001A5443">
            <w:pPr>
              <w:rPr>
                <w:rFonts w:asciiTheme="majorHAnsi" w:hAnsiTheme="majorHAnsi" w:cstheme="minorHAnsi"/>
                <w:sz w:val="22"/>
                <w:szCs w:val="22"/>
              </w:rPr>
            </w:pPr>
          </w:p>
        </w:tc>
        <w:tc>
          <w:tcPr>
            <w:tcW w:w="2172" w:type="dxa"/>
            <w:tcBorders>
              <w:top w:val="nil"/>
              <w:left w:val="nil"/>
              <w:bottom w:val="nil"/>
              <w:right w:val="nil"/>
            </w:tcBorders>
            <w:shd w:val="clear" w:color="auto" w:fill="auto"/>
            <w:noWrap/>
            <w:vAlign w:val="bottom"/>
          </w:tcPr>
          <w:p w14:paraId="24DF3CB3" w14:textId="77777777" w:rsidR="00DF3D75" w:rsidRPr="00BB0E40" w:rsidRDefault="00DF3D75" w:rsidP="001A5443">
            <w:pPr>
              <w:rPr>
                <w:rFonts w:asciiTheme="majorHAnsi" w:hAnsiTheme="majorHAnsi" w:cstheme="minorHAnsi"/>
                <w:sz w:val="22"/>
                <w:szCs w:val="22"/>
              </w:rPr>
            </w:pPr>
          </w:p>
        </w:tc>
        <w:tc>
          <w:tcPr>
            <w:tcW w:w="1250" w:type="dxa"/>
            <w:tcBorders>
              <w:top w:val="nil"/>
              <w:left w:val="nil"/>
              <w:bottom w:val="nil"/>
              <w:right w:val="nil"/>
            </w:tcBorders>
            <w:shd w:val="clear" w:color="auto" w:fill="auto"/>
            <w:noWrap/>
            <w:vAlign w:val="bottom"/>
          </w:tcPr>
          <w:p w14:paraId="232865C3" w14:textId="77777777" w:rsidR="00DF3D75" w:rsidRPr="00BB0E40" w:rsidRDefault="00DF3D75" w:rsidP="001A5443">
            <w:pPr>
              <w:rPr>
                <w:rFonts w:asciiTheme="majorHAnsi" w:hAnsiTheme="majorHAnsi" w:cstheme="minorHAnsi"/>
                <w:sz w:val="22"/>
                <w:szCs w:val="22"/>
              </w:rPr>
            </w:pPr>
          </w:p>
        </w:tc>
        <w:tc>
          <w:tcPr>
            <w:tcW w:w="1251" w:type="dxa"/>
            <w:tcBorders>
              <w:top w:val="nil"/>
              <w:left w:val="nil"/>
              <w:bottom w:val="nil"/>
              <w:right w:val="nil"/>
            </w:tcBorders>
            <w:shd w:val="clear" w:color="auto" w:fill="auto"/>
            <w:noWrap/>
            <w:vAlign w:val="bottom"/>
          </w:tcPr>
          <w:p w14:paraId="5FD4AF4C" w14:textId="77777777" w:rsidR="00DF3D75" w:rsidRPr="00BB0E40" w:rsidRDefault="00DF3D75" w:rsidP="001A5443">
            <w:pPr>
              <w:jc w:val="center"/>
              <w:rPr>
                <w:rFonts w:asciiTheme="majorHAnsi" w:hAnsiTheme="majorHAnsi" w:cstheme="minorHAnsi"/>
                <w:sz w:val="22"/>
                <w:szCs w:val="22"/>
              </w:rPr>
            </w:pPr>
          </w:p>
        </w:tc>
        <w:tc>
          <w:tcPr>
            <w:tcW w:w="1807" w:type="dxa"/>
            <w:tcBorders>
              <w:top w:val="nil"/>
              <w:left w:val="nil"/>
              <w:bottom w:val="nil"/>
              <w:right w:val="nil"/>
            </w:tcBorders>
            <w:shd w:val="clear" w:color="auto" w:fill="auto"/>
            <w:noWrap/>
            <w:vAlign w:val="bottom"/>
          </w:tcPr>
          <w:p w14:paraId="7D55DF0E" w14:textId="77777777" w:rsidR="00DF3D75" w:rsidRPr="00BB0E40" w:rsidRDefault="00DF3D75" w:rsidP="001A5443">
            <w:pPr>
              <w:jc w:val="center"/>
              <w:rPr>
                <w:rFonts w:asciiTheme="majorHAnsi" w:hAnsiTheme="majorHAnsi" w:cstheme="minorHAnsi"/>
                <w:sz w:val="22"/>
                <w:szCs w:val="22"/>
              </w:rPr>
            </w:pPr>
          </w:p>
        </w:tc>
        <w:tc>
          <w:tcPr>
            <w:tcW w:w="1667" w:type="dxa"/>
            <w:tcBorders>
              <w:top w:val="nil"/>
              <w:left w:val="nil"/>
              <w:bottom w:val="nil"/>
              <w:right w:val="nil"/>
            </w:tcBorders>
            <w:shd w:val="clear" w:color="auto" w:fill="auto"/>
            <w:noWrap/>
            <w:vAlign w:val="bottom"/>
          </w:tcPr>
          <w:p w14:paraId="625B243B" w14:textId="77777777" w:rsidR="00DF3D75" w:rsidRPr="00BB0E40" w:rsidRDefault="00DF3D75" w:rsidP="001A5443">
            <w:pPr>
              <w:jc w:val="center"/>
              <w:rPr>
                <w:rFonts w:asciiTheme="majorHAnsi" w:hAnsiTheme="majorHAnsi" w:cstheme="minorHAnsi"/>
                <w:sz w:val="22"/>
                <w:szCs w:val="22"/>
              </w:rPr>
            </w:pPr>
          </w:p>
        </w:tc>
      </w:tr>
    </w:tbl>
    <w:p w14:paraId="09A11D43" w14:textId="20B805CC" w:rsidR="00DF3D75" w:rsidRPr="00AB7F18" w:rsidRDefault="00DF3D75" w:rsidP="00DF3D75">
      <w:pPr>
        <w:pStyle w:val="a4"/>
        <w:spacing w:line="280" w:lineRule="atLeast"/>
        <w:rPr>
          <w:rFonts w:asciiTheme="majorHAnsi" w:hAnsiTheme="majorHAnsi" w:cstheme="minorHAnsi"/>
          <w:sz w:val="22"/>
          <w:szCs w:val="22"/>
        </w:rPr>
      </w:pPr>
      <w:r w:rsidRPr="00BB0E40">
        <w:rPr>
          <w:rFonts w:asciiTheme="majorHAnsi" w:hAnsiTheme="majorHAnsi" w:cstheme="minorHAnsi"/>
          <w:sz w:val="22"/>
          <w:szCs w:val="22"/>
        </w:rPr>
        <w:t xml:space="preserve">Γενικές πληροφορίες μπορούν να παίρνουν οι ενδιαφερόμενοι όλες τις εργάσιμες ημέρες και ώρες των Δημοσίων Υπηρεσιών από τα γραφεία του Τμήματος </w:t>
      </w:r>
      <w:r>
        <w:rPr>
          <w:rFonts w:asciiTheme="majorHAnsi" w:hAnsiTheme="majorHAnsi" w:cstheme="minorHAnsi"/>
          <w:sz w:val="22"/>
          <w:szCs w:val="22"/>
        </w:rPr>
        <w:t xml:space="preserve">Προμηθειών – Κτήριο Διοίκησης </w:t>
      </w:r>
      <w:proofErr w:type="spellStart"/>
      <w:r>
        <w:rPr>
          <w:rFonts w:asciiTheme="majorHAnsi" w:hAnsiTheme="majorHAnsi" w:cstheme="minorHAnsi"/>
          <w:sz w:val="22"/>
          <w:szCs w:val="22"/>
        </w:rPr>
        <w:t>Ι</w:t>
      </w:r>
      <w:r w:rsidRPr="00BB0E40">
        <w:rPr>
          <w:rFonts w:asciiTheme="majorHAnsi" w:hAnsiTheme="majorHAnsi" w:cstheme="minorHAnsi"/>
          <w:sz w:val="22"/>
          <w:szCs w:val="22"/>
        </w:rPr>
        <w:t>του</w:t>
      </w:r>
      <w:proofErr w:type="spellEnd"/>
      <w:r w:rsidRPr="00BB0E40">
        <w:rPr>
          <w:rFonts w:asciiTheme="majorHAnsi" w:hAnsiTheme="majorHAnsi" w:cstheme="minorHAnsi"/>
          <w:sz w:val="22"/>
          <w:szCs w:val="22"/>
        </w:rPr>
        <w:t xml:space="preserve"> Π.Κ στις </w:t>
      </w:r>
      <w:proofErr w:type="spellStart"/>
      <w:r w:rsidRPr="00BB0E40">
        <w:rPr>
          <w:rFonts w:asciiTheme="majorHAnsi" w:hAnsiTheme="majorHAnsi" w:cstheme="minorHAnsi"/>
          <w:sz w:val="22"/>
          <w:szCs w:val="22"/>
        </w:rPr>
        <w:t>Βούτες</w:t>
      </w:r>
      <w:proofErr w:type="spellEnd"/>
      <w:r w:rsidRPr="00BB0E40">
        <w:rPr>
          <w:rFonts w:asciiTheme="majorHAnsi" w:hAnsiTheme="majorHAnsi" w:cstheme="minorHAnsi"/>
          <w:sz w:val="22"/>
          <w:szCs w:val="22"/>
        </w:rPr>
        <w:t xml:space="preserve"> </w:t>
      </w:r>
      <w:r>
        <w:rPr>
          <w:rFonts w:asciiTheme="majorHAnsi" w:hAnsiTheme="majorHAnsi" w:cstheme="minorHAnsi"/>
          <w:sz w:val="22"/>
          <w:szCs w:val="22"/>
        </w:rPr>
        <w:t xml:space="preserve">Ηρακλείου </w:t>
      </w:r>
      <w:r w:rsidRPr="00BB0E40">
        <w:rPr>
          <w:rFonts w:asciiTheme="majorHAnsi" w:hAnsiTheme="majorHAnsi" w:cstheme="minorHAnsi"/>
          <w:sz w:val="22"/>
          <w:szCs w:val="22"/>
        </w:rPr>
        <w:t xml:space="preserve">και στο </w:t>
      </w:r>
      <w:proofErr w:type="spellStart"/>
      <w:r w:rsidRPr="00BB0E40">
        <w:rPr>
          <w:rFonts w:asciiTheme="majorHAnsi" w:hAnsiTheme="majorHAnsi" w:cstheme="minorHAnsi"/>
          <w:sz w:val="22"/>
          <w:szCs w:val="22"/>
        </w:rPr>
        <w:t>τηλ</w:t>
      </w:r>
      <w:proofErr w:type="spellEnd"/>
      <w:r w:rsidRPr="00BB0E40">
        <w:rPr>
          <w:rFonts w:asciiTheme="majorHAnsi" w:hAnsiTheme="majorHAnsi" w:cstheme="minorHAnsi"/>
          <w:sz w:val="22"/>
          <w:szCs w:val="22"/>
        </w:rPr>
        <w:t xml:space="preserve">. </w:t>
      </w:r>
      <w:r w:rsidR="0060422A">
        <w:rPr>
          <w:rFonts w:asciiTheme="majorHAnsi" w:hAnsiTheme="majorHAnsi" w:cstheme="minorHAnsi"/>
          <w:sz w:val="22"/>
          <w:szCs w:val="22"/>
        </w:rPr>
        <w:t>2810 3931</w:t>
      </w:r>
      <w:r w:rsidR="00AB7F18">
        <w:rPr>
          <w:rFonts w:asciiTheme="majorHAnsi" w:hAnsiTheme="majorHAnsi" w:cstheme="minorHAnsi"/>
          <w:sz w:val="22"/>
          <w:szCs w:val="22"/>
        </w:rPr>
        <w:t>42</w:t>
      </w:r>
      <w:r>
        <w:rPr>
          <w:rFonts w:asciiTheme="majorHAnsi" w:hAnsiTheme="majorHAnsi" w:cstheme="minorHAnsi"/>
          <w:sz w:val="22"/>
          <w:szCs w:val="22"/>
        </w:rPr>
        <w:t xml:space="preserve">  &amp; </w:t>
      </w:r>
      <w:r>
        <w:rPr>
          <w:rFonts w:asciiTheme="majorHAnsi" w:hAnsiTheme="majorHAnsi" w:cstheme="minorHAnsi"/>
          <w:sz w:val="22"/>
          <w:szCs w:val="22"/>
          <w:lang w:val="en-US"/>
        </w:rPr>
        <w:t>email</w:t>
      </w:r>
      <w:r w:rsidRPr="00D05AD4">
        <w:rPr>
          <w:rFonts w:asciiTheme="majorHAnsi" w:hAnsiTheme="majorHAnsi" w:cstheme="minorHAnsi"/>
          <w:sz w:val="22"/>
          <w:szCs w:val="22"/>
        </w:rPr>
        <w:t xml:space="preserve"> </w:t>
      </w:r>
      <w:hyperlink r:id="rId11" w:history="1">
        <w:r w:rsidR="00AB7F18" w:rsidRPr="002E2819">
          <w:rPr>
            <w:rStyle w:val="-"/>
            <w:rFonts w:asciiTheme="majorHAnsi" w:hAnsiTheme="majorHAnsi" w:cstheme="minorHAnsi"/>
            <w:sz w:val="22"/>
            <w:szCs w:val="22"/>
            <w:lang w:val="en-US"/>
          </w:rPr>
          <w:t>mariou</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admin</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uoc</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gr</w:t>
        </w:r>
      </w:hyperlink>
      <w:r w:rsidR="00AB7F18" w:rsidRPr="00AB7F18">
        <w:rPr>
          <w:rFonts w:asciiTheme="majorHAnsi" w:hAnsiTheme="majorHAnsi" w:cstheme="minorHAnsi"/>
          <w:sz w:val="22"/>
          <w:szCs w:val="22"/>
        </w:rPr>
        <w:t xml:space="preserve"> </w:t>
      </w:r>
      <w:r>
        <w:rPr>
          <w:rFonts w:asciiTheme="majorHAnsi" w:hAnsiTheme="majorHAnsi" w:cstheme="minorHAnsi"/>
          <w:sz w:val="22"/>
          <w:szCs w:val="22"/>
        </w:rPr>
        <w:t>(κ</w:t>
      </w:r>
      <w:r w:rsidR="00AB7F18">
        <w:rPr>
          <w:rFonts w:asciiTheme="majorHAnsi" w:hAnsiTheme="majorHAnsi" w:cstheme="minorHAnsi"/>
          <w:sz w:val="22"/>
          <w:szCs w:val="22"/>
        </w:rPr>
        <w:t>α Μαριού).</w:t>
      </w:r>
    </w:p>
    <w:p w14:paraId="04EC386F" w14:textId="0CF6E2DD" w:rsidR="00DF3D75" w:rsidRPr="00BB0E40" w:rsidRDefault="00DF3D75" w:rsidP="00DF3D75">
      <w:pPr>
        <w:pStyle w:val="a4"/>
        <w:spacing w:line="280" w:lineRule="atLeast"/>
        <w:rPr>
          <w:rFonts w:asciiTheme="majorHAnsi" w:hAnsiTheme="majorHAnsi" w:cstheme="minorHAnsi"/>
          <w:sz w:val="22"/>
          <w:szCs w:val="22"/>
        </w:rPr>
      </w:pPr>
    </w:p>
    <w:p w14:paraId="753DAA6D" w14:textId="02A65B71" w:rsidR="00DF3D75" w:rsidRPr="009F3E39" w:rsidRDefault="00DF3D75" w:rsidP="00DF3D75">
      <w:pPr>
        <w:pStyle w:val="a4"/>
        <w:spacing w:line="280" w:lineRule="atLeast"/>
        <w:rPr>
          <w:rFonts w:ascii="Cambria" w:hAnsi="Cambria" w:cs="Calibri"/>
          <w:sz w:val="22"/>
          <w:szCs w:val="22"/>
        </w:rPr>
      </w:pPr>
      <w:r w:rsidRPr="00CA50FA">
        <w:rPr>
          <w:rFonts w:ascii="Cambria" w:hAnsi="Cambria" w:cs="Calibri"/>
          <w:b/>
          <w:bCs/>
          <w:sz w:val="22"/>
          <w:szCs w:val="22"/>
          <w:u w:val="single"/>
        </w:rPr>
        <w:t>Για τεχνικές πληροφορίες</w:t>
      </w:r>
      <w:r w:rsidRPr="009F3E39">
        <w:rPr>
          <w:rFonts w:ascii="Cambria" w:hAnsi="Cambria" w:cs="Calibri"/>
          <w:sz w:val="22"/>
          <w:szCs w:val="22"/>
        </w:rPr>
        <w:t xml:space="preserve"> οι ενδιαφερόμενοι μπορούν να απευθύνονται όλες τις εργάσιμες ημέρες </w:t>
      </w:r>
      <w:r w:rsidRPr="0047164B">
        <w:rPr>
          <w:rFonts w:ascii="Cambria" w:hAnsi="Cambria" w:cs="Calibri"/>
          <w:sz w:val="22"/>
          <w:szCs w:val="22"/>
        </w:rPr>
        <w:t xml:space="preserve">των Δημοσίων Υπηρεσιών, </w:t>
      </w:r>
      <w:bookmarkStart w:id="0" w:name="_Hlk120625301"/>
      <w:r w:rsidRPr="0047164B">
        <w:rPr>
          <w:rFonts w:asciiTheme="majorHAnsi" w:hAnsiTheme="majorHAnsi" w:cstheme="minorHAnsi"/>
          <w:sz w:val="22"/>
          <w:szCs w:val="22"/>
        </w:rPr>
        <w:t>στ</w:t>
      </w:r>
      <w:r w:rsidR="0060422A" w:rsidRPr="0047164B">
        <w:rPr>
          <w:rFonts w:asciiTheme="majorHAnsi" w:hAnsiTheme="majorHAnsi" w:cstheme="minorHAnsi"/>
          <w:sz w:val="22"/>
          <w:szCs w:val="22"/>
        </w:rPr>
        <w:t>ο</w:t>
      </w:r>
      <w:r w:rsidR="009F3E39" w:rsidRPr="0047164B">
        <w:rPr>
          <w:rFonts w:asciiTheme="majorHAnsi" w:hAnsiTheme="majorHAnsi" w:cstheme="minorHAnsi"/>
          <w:sz w:val="22"/>
          <w:szCs w:val="22"/>
        </w:rPr>
        <w:t xml:space="preserve">ν </w:t>
      </w:r>
      <w:r w:rsidR="00F709A8" w:rsidRPr="0047164B">
        <w:rPr>
          <w:rFonts w:asciiTheme="majorHAnsi" w:hAnsiTheme="majorHAnsi" w:cstheme="minorHAnsi"/>
          <w:b/>
          <w:bCs/>
          <w:sz w:val="22"/>
          <w:szCs w:val="22"/>
        </w:rPr>
        <w:t xml:space="preserve">κ. </w:t>
      </w:r>
      <w:r w:rsidR="00FA1EAC" w:rsidRPr="0047164B">
        <w:rPr>
          <w:rFonts w:asciiTheme="majorHAnsi" w:hAnsiTheme="majorHAnsi" w:cstheme="minorHAnsi"/>
          <w:b/>
          <w:bCs/>
          <w:sz w:val="22"/>
          <w:szCs w:val="22"/>
        </w:rPr>
        <w:t>Κυριακάκη</w:t>
      </w:r>
      <w:r w:rsidR="009F3E39" w:rsidRPr="0047164B">
        <w:rPr>
          <w:rFonts w:ascii="Cambria" w:hAnsi="Cambria" w:cs="Calibri"/>
          <w:sz w:val="22"/>
          <w:szCs w:val="22"/>
        </w:rPr>
        <w:t xml:space="preserve"> </w:t>
      </w:r>
      <w:proofErr w:type="spellStart"/>
      <w:r w:rsidRPr="0047164B">
        <w:rPr>
          <w:rFonts w:ascii="Cambria" w:hAnsi="Cambria" w:cs="Calibri"/>
          <w:sz w:val="22"/>
          <w:szCs w:val="22"/>
        </w:rPr>
        <w:t>τηλ</w:t>
      </w:r>
      <w:proofErr w:type="spellEnd"/>
      <w:r w:rsidRPr="0047164B">
        <w:rPr>
          <w:rFonts w:ascii="Cambria" w:hAnsi="Cambria" w:cs="Calibri"/>
          <w:sz w:val="22"/>
          <w:szCs w:val="22"/>
        </w:rPr>
        <w:t xml:space="preserve">. </w:t>
      </w:r>
      <w:r w:rsidR="009F3E39" w:rsidRPr="0047164B">
        <w:rPr>
          <w:rFonts w:ascii="Cambria" w:hAnsi="Cambria" w:cs="Calibri"/>
          <w:sz w:val="22"/>
          <w:szCs w:val="22"/>
        </w:rPr>
        <w:t>2810</w:t>
      </w:r>
      <w:r w:rsidR="00862E76" w:rsidRPr="0047164B">
        <w:rPr>
          <w:rFonts w:ascii="Cambria" w:hAnsi="Cambria" w:cs="Calibri"/>
          <w:sz w:val="22"/>
          <w:szCs w:val="22"/>
        </w:rPr>
        <w:t>393</w:t>
      </w:r>
      <w:r w:rsidR="00FA1EAC" w:rsidRPr="0047164B">
        <w:rPr>
          <w:rFonts w:ascii="Cambria" w:hAnsi="Cambria" w:cs="Calibri"/>
          <w:sz w:val="22"/>
          <w:szCs w:val="22"/>
        </w:rPr>
        <w:t>127</w:t>
      </w:r>
      <w:r w:rsidRPr="0047164B">
        <w:rPr>
          <w:rFonts w:ascii="Cambria" w:hAnsi="Cambria" w:cs="Calibri"/>
          <w:sz w:val="22"/>
          <w:szCs w:val="22"/>
        </w:rPr>
        <w:t xml:space="preserve"> &amp; email </w:t>
      </w:r>
      <w:bookmarkEnd w:id="0"/>
      <w:proofErr w:type="spellStart"/>
      <w:r w:rsidR="00FA1EAC" w:rsidRPr="0047164B">
        <w:rPr>
          <w:rFonts w:ascii="Cambria" w:hAnsi="Cambria" w:cs="Calibri"/>
          <w:sz w:val="22"/>
          <w:szCs w:val="22"/>
          <w:lang w:val="en-US"/>
        </w:rPr>
        <w:t>kyriakakis</w:t>
      </w:r>
      <w:proofErr w:type="spellEnd"/>
      <w:r w:rsidR="00F709A8" w:rsidRPr="0047164B">
        <w:rPr>
          <w:rFonts w:ascii="Cambria" w:hAnsi="Cambria" w:cs="Calibri"/>
          <w:sz w:val="22"/>
          <w:szCs w:val="22"/>
        </w:rPr>
        <w:t>@</w:t>
      </w:r>
      <w:proofErr w:type="spellStart"/>
      <w:r w:rsidR="00F709A8" w:rsidRPr="0047164B">
        <w:rPr>
          <w:rFonts w:ascii="Cambria" w:hAnsi="Cambria" w:cs="Calibri"/>
          <w:sz w:val="22"/>
          <w:szCs w:val="22"/>
          <w:lang w:val="en-US"/>
        </w:rPr>
        <w:t>uoc</w:t>
      </w:r>
      <w:proofErr w:type="spellEnd"/>
      <w:r w:rsidR="00F709A8" w:rsidRPr="0047164B">
        <w:rPr>
          <w:rFonts w:ascii="Cambria" w:hAnsi="Cambria" w:cs="Calibri"/>
          <w:sz w:val="22"/>
          <w:szCs w:val="22"/>
        </w:rPr>
        <w:t>.</w:t>
      </w:r>
      <w:r w:rsidR="00F709A8" w:rsidRPr="0047164B">
        <w:rPr>
          <w:rFonts w:ascii="Cambria" w:hAnsi="Cambria" w:cs="Calibri"/>
          <w:sz w:val="22"/>
          <w:szCs w:val="22"/>
          <w:lang w:val="en-US"/>
        </w:rPr>
        <w:t>gr</w:t>
      </w:r>
    </w:p>
    <w:p w14:paraId="59C008F7" w14:textId="77777777" w:rsidR="00DF3D75" w:rsidRPr="009F3E39" w:rsidRDefault="00DF3D75" w:rsidP="009F3E39">
      <w:pPr>
        <w:pStyle w:val="a4"/>
        <w:spacing w:line="280" w:lineRule="atLeast"/>
        <w:rPr>
          <w:rFonts w:ascii="Cambria" w:hAnsi="Cambria" w:cs="Calibri"/>
          <w:sz w:val="22"/>
          <w:szCs w:val="22"/>
        </w:rPr>
      </w:pPr>
    </w:p>
    <w:p w14:paraId="3724BED4" w14:textId="77777777" w:rsidR="00DF3D75" w:rsidRPr="00BB0E40" w:rsidRDefault="00DF3D75" w:rsidP="00DF3D75">
      <w:pPr>
        <w:autoSpaceDE w:val="0"/>
        <w:autoSpaceDN w:val="0"/>
        <w:adjustRightInd w:val="0"/>
        <w:ind w:right="-340"/>
        <w:rPr>
          <w:rFonts w:asciiTheme="majorHAnsi" w:hAnsiTheme="majorHAnsi" w:cstheme="minorHAnsi"/>
          <w:b/>
          <w:sz w:val="22"/>
          <w:szCs w:val="22"/>
        </w:rPr>
      </w:pPr>
    </w:p>
    <w:p w14:paraId="17B98F5A" w14:textId="7834802E"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Pr>
          <w:rFonts w:asciiTheme="majorHAnsi" w:hAnsiTheme="majorHAnsi" w:cstheme="minorHAnsi"/>
          <w:b/>
          <w:sz w:val="22"/>
          <w:szCs w:val="22"/>
        </w:rPr>
        <w:t xml:space="preserve">Ο </w:t>
      </w:r>
      <w:r w:rsidR="0031051F">
        <w:rPr>
          <w:rFonts w:asciiTheme="majorHAnsi" w:hAnsiTheme="majorHAnsi" w:cstheme="minorHAnsi"/>
          <w:b/>
          <w:sz w:val="22"/>
          <w:szCs w:val="22"/>
        </w:rPr>
        <w:t>Π</w:t>
      </w:r>
      <w:r>
        <w:rPr>
          <w:rFonts w:asciiTheme="majorHAnsi" w:hAnsiTheme="majorHAnsi" w:cstheme="minorHAnsi"/>
          <w:b/>
          <w:sz w:val="22"/>
          <w:szCs w:val="22"/>
        </w:rPr>
        <w:t>ρύτανης</w:t>
      </w:r>
      <w:r w:rsidRPr="00BB0E40">
        <w:rPr>
          <w:rFonts w:asciiTheme="majorHAnsi" w:hAnsiTheme="majorHAnsi" w:cstheme="minorHAnsi"/>
          <w:b/>
          <w:sz w:val="22"/>
          <w:szCs w:val="22"/>
        </w:rPr>
        <w:t xml:space="preserve"> </w:t>
      </w:r>
    </w:p>
    <w:p w14:paraId="44BD3C59" w14:textId="77777777"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sidRPr="00BB0E40">
        <w:rPr>
          <w:rFonts w:asciiTheme="majorHAnsi" w:hAnsiTheme="majorHAnsi" w:cstheme="minorHAnsi"/>
          <w:b/>
          <w:sz w:val="22"/>
          <w:szCs w:val="22"/>
        </w:rPr>
        <w:t>του Πανεπιστημίου Κρήτης</w:t>
      </w:r>
    </w:p>
    <w:p w14:paraId="2AC0F534" w14:textId="77777777" w:rsidR="00DF3D75" w:rsidRDefault="00DF3D75" w:rsidP="00DF3D75">
      <w:pPr>
        <w:jc w:val="center"/>
        <w:rPr>
          <w:rFonts w:asciiTheme="majorHAnsi" w:hAnsiTheme="majorHAnsi" w:cstheme="minorHAnsi"/>
          <w:b/>
          <w:sz w:val="22"/>
          <w:szCs w:val="22"/>
        </w:rPr>
      </w:pPr>
    </w:p>
    <w:p w14:paraId="478BA1AF" w14:textId="77777777" w:rsidR="00DF3D75" w:rsidRDefault="00DF3D75" w:rsidP="00DF3D75">
      <w:pPr>
        <w:jc w:val="center"/>
        <w:rPr>
          <w:rFonts w:asciiTheme="majorHAnsi" w:hAnsiTheme="majorHAnsi" w:cstheme="minorHAnsi"/>
          <w:b/>
          <w:sz w:val="22"/>
          <w:szCs w:val="22"/>
        </w:rPr>
      </w:pPr>
    </w:p>
    <w:p w14:paraId="52C68F97" w14:textId="77777777" w:rsidR="00DF3D75" w:rsidRDefault="00DF3D75" w:rsidP="00DF3D75">
      <w:pPr>
        <w:jc w:val="center"/>
        <w:rPr>
          <w:rFonts w:asciiTheme="majorHAnsi" w:hAnsiTheme="majorHAnsi" w:cstheme="minorHAnsi"/>
          <w:b/>
          <w:sz w:val="22"/>
          <w:szCs w:val="22"/>
        </w:rPr>
      </w:pPr>
    </w:p>
    <w:p w14:paraId="267F659B" w14:textId="03D4EC64" w:rsidR="00DF3D75" w:rsidRDefault="00DF3D75" w:rsidP="00DF3D75">
      <w:pPr>
        <w:jc w:val="center"/>
        <w:rPr>
          <w:rFonts w:asciiTheme="majorHAnsi" w:hAnsiTheme="majorHAnsi" w:cstheme="minorHAnsi"/>
          <w:b/>
          <w:sz w:val="22"/>
          <w:szCs w:val="22"/>
        </w:rPr>
      </w:pPr>
      <w:r>
        <w:rPr>
          <w:rFonts w:asciiTheme="majorHAnsi" w:hAnsiTheme="majorHAnsi" w:cstheme="minorHAnsi"/>
          <w:b/>
          <w:sz w:val="22"/>
          <w:szCs w:val="22"/>
        </w:rPr>
        <w:t xml:space="preserve">                  </w:t>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Pr>
          <w:rFonts w:asciiTheme="majorHAnsi" w:hAnsiTheme="majorHAnsi" w:cstheme="minorHAnsi"/>
          <w:b/>
          <w:sz w:val="22"/>
          <w:szCs w:val="22"/>
        </w:rPr>
        <w:t xml:space="preserve">  </w:t>
      </w:r>
      <w:r w:rsidR="0031051F">
        <w:rPr>
          <w:rFonts w:asciiTheme="majorHAnsi" w:hAnsiTheme="majorHAnsi" w:cstheme="minorHAnsi"/>
          <w:b/>
          <w:sz w:val="22"/>
          <w:szCs w:val="22"/>
        </w:rPr>
        <w:t>Γεώργιος Κοντάκης</w:t>
      </w:r>
    </w:p>
    <w:p w14:paraId="63B3983D" w14:textId="3DD266CE" w:rsidR="0031051F" w:rsidRPr="00BB0E40" w:rsidRDefault="0031051F" w:rsidP="0031051F">
      <w:pPr>
        <w:ind w:left="3600" w:firstLine="720"/>
        <w:jc w:val="center"/>
        <w:rPr>
          <w:rFonts w:asciiTheme="majorHAnsi" w:hAnsiTheme="majorHAnsi" w:cstheme="minorHAnsi"/>
          <w:b/>
          <w:sz w:val="22"/>
          <w:szCs w:val="22"/>
        </w:rPr>
      </w:pPr>
      <w:r>
        <w:rPr>
          <w:rFonts w:asciiTheme="majorHAnsi" w:hAnsiTheme="majorHAnsi" w:cstheme="minorHAnsi"/>
          <w:b/>
          <w:sz w:val="22"/>
          <w:szCs w:val="22"/>
        </w:rPr>
        <w:t>Καθηγητής</w:t>
      </w:r>
    </w:p>
    <w:p w14:paraId="0069A54F" w14:textId="26FBA4D7" w:rsidR="00461FE1" w:rsidRDefault="00461FE1">
      <w:pPr>
        <w:rPr>
          <w:rFonts w:asciiTheme="majorHAnsi" w:hAnsiTheme="majorHAnsi"/>
          <w:b/>
          <w:sz w:val="22"/>
          <w:szCs w:val="22"/>
        </w:rPr>
      </w:pPr>
      <w:r>
        <w:rPr>
          <w:rFonts w:asciiTheme="majorHAnsi" w:hAnsiTheme="majorHAnsi"/>
          <w:b/>
          <w:sz w:val="22"/>
          <w:szCs w:val="22"/>
        </w:rPr>
        <w:br w:type="page"/>
      </w:r>
    </w:p>
    <w:p w14:paraId="1EEF87AD" w14:textId="77777777" w:rsidR="00D37671" w:rsidRDefault="00D37671">
      <w:pPr>
        <w:rPr>
          <w:rFonts w:asciiTheme="majorHAnsi" w:hAnsiTheme="majorHAnsi"/>
          <w:b/>
          <w:sz w:val="22"/>
          <w:szCs w:val="22"/>
        </w:rPr>
      </w:pPr>
    </w:p>
    <w:p w14:paraId="6FF76B70" w14:textId="77777777" w:rsidR="00461FE1" w:rsidRDefault="00461FE1" w:rsidP="00DF3D75">
      <w:pPr>
        <w:pStyle w:val="a4"/>
        <w:spacing w:line="280" w:lineRule="atLeast"/>
        <w:ind w:right="-285"/>
        <w:jc w:val="center"/>
        <w:rPr>
          <w:rFonts w:asciiTheme="majorHAnsi" w:hAnsiTheme="majorHAnsi"/>
          <w:b/>
          <w:sz w:val="22"/>
          <w:szCs w:val="22"/>
        </w:rPr>
      </w:pPr>
    </w:p>
    <w:p w14:paraId="46E4AD8D" w14:textId="61136FBF" w:rsidR="00DF3D75" w:rsidRDefault="00461FE1" w:rsidP="00DF3D75">
      <w:pPr>
        <w:pStyle w:val="a4"/>
        <w:spacing w:line="280" w:lineRule="atLeast"/>
        <w:ind w:right="-285"/>
        <w:jc w:val="center"/>
        <w:rPr>
          <w:rFonts w:asciiTheme="majorHAnsi" w:hAnsiTheme="majorHAnsi"/>
          <w:b/>
          <w:sz w:val="22"/>
          <w:szCs w:val="22"/>
        </w:rPr>
      </w:pPr>
      <w:r>
        <w:rPr>
          <w:rFonts w:asciiTheme="majorHAnsi" w:hAnsiTheme="majorHAnsi"/>
          <w:b/>
          <w:sz w:val="22"/>
          <w:szCs w:val="22"/>
        </w:rPr>
        <w:t>ΠΑΡΑΡΤΗΜΑ</w:t>
      </w:r>
    </w:p>
    <w:p w14:paraId="61439C76" w14:textId="77777777" w:rsidR="00AD3EE4" w:rsidRDefault="00AD3EE4" w:rsidP="00DF3D75">
      <w:pPr>
        <w:pStyle w:val="a4"/>
        <w:spacing w:line="280" w:lineRule="atLeast"/>
        <w:ind w:right="-285"/>
        <w:jc w:val="center"/>
        <w:rPr>
          <w:rFonts w:asciiTheme="majorHAnsi" w:hAnsiTheme="majorHAnsi"/>
          <w:b/>
          <w:sz w:val="22"/>
          <w:szCs w:val="22"/>
        </w:rPr>
      </w:pPr>
    </w:p>
    <w:p w14:paraId="6DC93D5F" w14:textId="39C036F2" w:rsidR="00110293" w:rsidRPr="00110293" w:rsidRDefault="00110293" w:rsidP="00AD3EE4">
      <w:pPr>
        <w:jc w:val="center"/>
        <w:rPr>
          <w:rFonts w:asciiTheme="majorHAnsi" w:hAnsiTheme="majorHAnsi" w:cs="Tahoma"/>
          <w:b/>
          <w:bCs/>
          <w:sz w:val="22"/>
          <w:szCs w:val="22"/>
        </w:rPr>
      </w:pPr>
      <w:r w:rsidRPr="00110293">
        <w:rPr>
          <w:rFonts w:asciiTheme="majorHAnsi" w:hAnsiTheme="majorHAnsi" w:cs="Tahoma"/>
          <w:b/>
          <w:bCs/>
          <w:sz w:val="22"/>
          <w:szCs w:val="22"/>
        </w:rPr>
        <w:t xml:space="preserve">Αντικατάσταση Υφιστάμενης μη </w:t>
      </w:r>
      <w:proofErr w:type="spellStart"/>
      <w:r w:rsidRPr="00110293">
        <w:rPr>
          <w:rFonts w:asciiTheme="majorHAnsi" w:hAnsiTheme="majorHAnsi" w:cs="Tahoma"/>
          <w:b/>
          <w:bCs/>
          <w:sz w:val="22"/>
          <w:szCs w:val="22"/>
        </w:rPr>
        <w:t>Επισκευάσιμης</w:t>
      </w:r>
      <w:proofErr w:type="spellEnd"/>
      <w:r w:rsidRPr="00110293">
        <w:rPr>
          <w:rFonts w:asciiTheme="majorHAnsi" w:hAnsiTheme="majorHAnsi" w:cs="Tahoma"/>
          <w:b/>
          <w:bCs/>
          <w:sz w:val="22"/>
          <w:szCs w:val="22"/>
        </w:rPr>
        <w:t xml:space="preserve"> Κλιματιστικής Μονάδας (ΚΜ) </w:t>
      </w:r>
    </w:p>
    <w:p w14:paraId="5C445A79" w14:textId="7DBE4DC9" w:rsidR="00110293" w:rsidRPr="00110293" w:rsidRDefault="00110293" w:rsidP="00AD3EE4">
      <w:pPr>
        <w:jc w:val="center"/>
        <w:rPr>
          <w:rFonts w:asciiTheme="majorHAnsi" w:hAnsiTheme="majorHAnsi" w:cs="Tahoma"/>
          <w:b/>
          <w:bCs/>
          <w:sz w:val="22"/>
          <w:szCs w:val="22"/>
        </w:rPr>
      </w:pPr>
      <w:r w:rsidRPr="00110293">
        <w:rPr>
          <w:rFonts w:asciiTheme="majorHAnsi" w:hAnsiTheme="majorHAnsi" w:cs="Tahoma"/>
          <w:b/>
          <w:bCs/>
          <w:sz w:val="22"/>
          <w:szCs w:val="22"/>
        </w:rPr>
        <w:t>από νέα ισοδύναμη στο Κτήριο Μαθηματικών του Παν. Κρήτης στο Ηράκλειο.</w:t>
      </w:r>
    </w:p>
    <w:p w14:paraId="454FC2A0" w14:textId="77777777" w:rsidR="00110293" w:rsidRPr="00110293" w:rsidRDefault="00110293" w:rsidP="00110293">
      <w:pPr>
        <w:spacing w:line="276" w:lineRule="auto"/>
        <w:jc w:val="both"/>
        <w:rPr>
          <w:rFonts w:asciiTheme="majorHAnsi" w:hAnsiTheme="majorHAnsi" w:cs="Tahoma"/>
          <w:sz w:val="22"/>
          <w:szCs w:val="22"/>
        </w:rPr>
      </w:pPr>
    </w:p>
    <w:p w14:paraId="1FEA58D5"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Η παρούσα Τεχνική Περιγραφή αφορά στην προμήθεια και εγκατάσταση μιας νέας κλιματιστικής μονάδας (</w:t>
      </w:r>
      <w:r w:rsidRPr="00110293">
        <w:rPr>
          <w:rFonts w:asciiTheme="majorHAnsi" w:hAnsiTheme="majorHAnsi" w:cs="Tahoma"/>
          <w:b/>
          <w:bCs/>
          <w:sz w:val="22"/>
          <w:szCs w:val="22"/>
        </w:rPr>
        <w:t>ΚΜ</w:t>
      </w:r>
      <w:r w:rsidRPr="00110293">
        <w:rPr>
          <w:rFonts w:asciiTheme="majorHAnsi" w:hAnsiTheme="majorHAnsi" w:cs="Tahoma"/>
          <w:sz w:val="22"/>
          <w:szCs w:val="22"/>
        </w:rPr>
        <w:t xml:space="preserve">) σε αντικατάσταση υφιστάμενης που πλέον είναι μη </w:t>
      </w:r>
      <w:proofErr w:type="spellStart"/>
      <w:r w:rsidRPr="00110293">
        <w:rPr>
          <w:rFonts w:asciiTheme="majorHAnsi" w:hAnsiTheme="majorHAnsi" w:cs="Tahoma"/>
          <w:sz w:val="22"/>
          <w:szCs w:val="22"/>
        </w:rPr>
        <w:t>επισκευάσιμη</w:t>
      </w:r>
      <w:proofErr w:type="spellEnd"/>
      <w:r w:rsidRPr="00110293">
        <w:rPr>
          <w:rFonts w:asciiTheme="majorHAnsi" w:hAnsiTheme="majorHAnsi" w:cs="Tahoma"/>
          <w:sz w:val="22"/>
          <w:szCs w:val="22"/>
        </w:rPr>
        <w:t>.</w:t>
      </w:r>
    </w:p>
    <w:p w14:paraId="7C5E9BA6"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Η νέα ΚΜ θα είναι ισοδύναμη με την υφιστάμενη που βρίσκεται στο δώμα του κτηρίου Μαθηματικών στην Παν/</w:t>
      </w:r>
      <w:proofErr w:type="spellStart"/>
      <w:r w:rsidRPr="00110293">
        <w:rPr>
          <w:rFonts w:asciiTheme="majorHAnsi" w:hAnsiTheme="majorHAnsi" w:cs="Tahoma"/>
          <w:sz w:val="22"/>
          <w:szCs w:val="22"/>
        </w:rPr>
        <w:t>πολη</w:t>
      </w:r>
      <w:proofErr w:type="spellEnd"/>
      <w:r w:rsidRPr="00110293">
        <w:rPr>
          <w:rFonts w:asciiTheme="majorHAnsi" w:hAnsiTheme="majorHAnsi" w:cs="Tahoma"/>
          <w:sz w:val="22"/>
          <w:szCs w:val="22"/>
        </w:rPr>
        <w:t xml:space="preserve"> </w:t>
      </w:r>
      <w:proofErr w:type="spellStart"/>
      <w:r w:rsidRPr="00110293">
        <w:rPr>
          <w:rFonts w:asciiTheme="majorHAnsi" w:hAnsiTheme="majorHAnsi" w:cs="Tahoma"/>
          <w:sz w:val="22"/>
          <w:szCs w:val="22"/>
        </w:rPr>
        <w:t>Βουτών</w:t>
      </w:r>
      <w:proofErr w:type="spellEnd"/>
      <w:r w:rsidRPr="00110293">
        <w:rPr>
          <w:rFonts w:asciiTheme="majorHAnsi" w:hAnsiTheme="majorHAnsi" w:cs="Tahoma"/>
          <w:sz w:val="22"/>
          <w:szCs w:val="22"/>
        </w:rPr>
        <w:t xml:space="preserve"> στο Ηράκλειο και θα είναι πλήρως συμβατή με την υπόλοιπη υπάρχουσα εγκατάσταση που θα παραμείνει.  </w:t>
      </w:r>
    </w:p>
    <w:p w14:paraId="548618F4" w14:textId="77777777" w:rsidR="00110293" w:rsidRPr="00110293" w:rsidRDefault="00110293" w:rsidP="00110293">
      <w:pPr>
        <w:spacing w:line="276" w:lineRule="auto"/>
        <w:jc w:val="both"/>
        <w:rPr>
          <w:rFonts w:asciiTheme="majorHAnsi" w:hAnsiTheme="majorHAnsi" w:cs="Tahoma"/>
          <w:sz w:val="22"/>
          <w:szCs w:val="22"/>
        </w:rPr>
      </w:pPr>
    </w:p>
    <w:p w14:paraId="377826FA"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 xml:space="preserve">Η </w:t>
      </w:r>
      <w:r w:rsidRPr="00110293">
        <w:rPr>
          <w:rFonts w:asciiTheme="majorHAnsi" w:hAnsiTheme="majorHAnsi" w:cs="Tahoma"/>
          <w:b/>
          <w:bCs/>
          <w:sz w:val="22"/>
          <w:szCs w:val="22"/>
        </w:rPr>
        <w:t>υφιστάμενη</w:t>
      </w:r>
      <w:r w:rsidRPr="00110293">
        <w:rPr>
          <w:rFonts w:asciiTheme="majorHAnsi" w:hAnsiTheme="majorHAnsi" w:cs="Tahoma"/>
          <w:sz w:val="22"/>
          <w:szCs w:val="22"/>
        </w:rPr>
        <w:t xml:space="preserve"> κλιματιστική μονάδα είναι της εταιρείας </w:t>
      </w:r>
      <w:r w:rsidRPr="00110293">
        <w:rPr>
          <w:rFonts w:asciiTheme="majorHAnsi" w:hAnsiTheme="majorHAnsi" w:cs="Tahoma"/>
          <w:sz w:val="22"/>
          <w:szCs w:val="22"/>
          <w:lang w:val="en-US"/>
        </w:rPr>
        <w:t>AERMEC</w:t>
      </w:r>
      <w:r w:rsidRPr="00110293">
        <w:rPr>
          <w:rFonts w:asciiTheme="majorHAnsi" w:hAnsiTheme="majorHAnsi" w:cs="Tahoma"/>
          <w:sz w:val="22"/>
          <w:szCs w:val="22"/>
        </w:rPr>
        <w:t xml:space="preserve">, τύπου </w:t>
      </w:r>
      <w:r w:rsidRPr="00110293">
        <w:rPr>
          <w:rFonts w:asciiTheme="majorHAnsi" w:hAnsiTheme="majorHAnsi" w:cs="Tahoma"/>
          <w:sz w:val="22"/>
          <w:szCs w:val="22"/>
          <w:lang w:val="en-US"/>
        </w:rPr>
        <w:t>NRL</w:t>
      </w:r>
      <w:r w:rsidRPr="00110293">
        <w:rPr>
          <w:rFonts w:asciiTheme="majorHAnsi" w:hAnsiTheme="majorHAnsi" w:cs="Tahoma"/>
          <w:sz w:val="22"/>
          <w:szCs w:val="22"/>
        </w:rPr>
        <w:t xml:space="preserve"> 0500.</w:t>
      </w:r>
    </w:p>
    <w:p w14:paraId="177C1299"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 xml:space="preserve">Το </w:t>
      </w:r>
      <w:proofErr w:type="spellStart"/>
      <w:r w:rsidRPr="00110293">
        <w:rPr>
          <w:rFonts w:asciiTheme="majorHAnsi" w:hAnsiTheme="majorHAnsi" w:cs="Tahoma"/>
          <w:sz w:val="22"/>
          <w:szCs w:val="22"/>
        </w:rPr>
        <w:t>ταμπελάκι</w:t>
      </w:r>
      <w:proofErr w:type="spellEnd"/>
      <w:r w:rsidRPr="00110293">
        <w:rPr>
          <w:rFonts w:asciiTheme="majorHAnsi" w:hAnsiTheme="majorHAnsi" w:cs="Tahoma"/>
          <w:sz w:val="22"/>
          <w:szCs w:val="22"/>
        </w:rPr>
        <w:t xml:space="preserve"> με τα τεχνικά χαρακτηριστικά της φαίνεται σε φωτογραφία στο Παράρτημα.</w:t>
      </w:r>
    </w:p>
    <w:p w14:paraId="0DE23FE4" w14:textId="77777777" w:rsidR="00110293" w:rsidRPr="00110293" w:rsidRDefault="00110293" w:rsidP="00110293">
      <w:pPr>
        <w:spacing w:line="276" w:lineRule="auto"/>
        <w:jc w:val="both"/>
        <w:rPr>
          <w:rFonts w:asciiTheme="majorHAnsi" w:hAnsiTheme="majorHAnsi" w:cs="Tahoma"/>
          <w:sz w:val="22"/>
          <w:szCs w:val="22"/>
        </w:rPr>
      </w:pPr>
    </w:p>
    <w:p w14:paraId="3BB9CC2B"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 xml:space="preserve">Η μονάδα αυτή τροφοδοτεί τον </w:t>
      </w:r>
      <w:proofErr w:type="spellStart"/>
      <w:r w:rsidRPr="00110293">
        <w:rPr>
          <w:rFonts w:asciiTheme="majorHAnsi" w:hAnsiTheme="majorHAnsi" w:cs="Tahoma"/>
          <w:sz w:val="22"/>
          <w:szCs w:val="22"/>
        </w:rPr>
        <w:t>εναλλάκτη</w:t>
      </w:r>
      <w:proofErr w:type="spellEnd"/>
      <w:r w:rsidRPr="00110293">
        <w:rPr>
          <w:rFonts w:asciiTheme="majorHAnsi" w:hAnsiTheme="majorHAnsi" w:cs="Tahoma"/>
          <w:sz w:val="22"/>
          <w:szCs w:val="22"/>
        </w:rPr>
        <w:t xml:space="preserve"> της </w:t>
      </w:r>
      <w:r w:rsidRPr="00110293">
        <w:rPr>
          <w:rFonts w:asciiTheme="majorHAnsi" w:hAnsiTheme="majorHAnsi" w:cs="Tahoma"/>
          <w:sz w:val="22"/>
          <w:szCs w:val="22"/>
          <w:lang w:val="en-US"/>
        </w:rPr>
        <w:t>AIR</w:t>
      </w:r>
      <w:r w:rsidRPr="00110293">
        <w:rPr>
          <w:rFonts w:asciiTheme="majorHAnsi" w:hAnsiTheme="majorHAnsi" w:cs="Tahoma"/>
          <w:sz w:val="22"/>
          <w:szCs w:val="22"/>
        </w:rPr>
        <w:t xml:space="preserve"> </w:t>
      </w:r>
      <w:r w:rsidRPr="00110293">
        <w:rPr>
          <w:rFonts w:asciiTheme="majorHAnsi" w:hAnsiTheme="majorHAnsi" w:cs="Tahoma"/>
          <w:sz w:val="22"/>
          <w:szCs w:val="22"/>
          <w:lang w:val="en-US"/>
        </w:rPr>
        <w:t>TECHNIC</w:t>
      </w:r>
      <w:r w:rsidRPr="00110293">
        <w:rPr>
          <w:rFonts w:asciiTheme="majorHAnsi" w:hAnsiTheme="majorHAnsi" w:cs="Tahoma"/>
          <w:sz w:val="22"/>
          <w:szCs w:val="22"/>
        </w:rPr>
        <w:t xml:space="preserve"> (μοντέλο: </w:t>
      </w:r>
      <w:r w:rsidRPr="00110293">
        <w:rPr>
          <w:rFonts w:asciiTheme="majorHAnsi" w:hAnsiTheme="majorHAnsi" w:cs="Tahoma"/>
          <w:sz w:val="22"/>
          <w:szCs w:val="22"/>
          <w:lang w:val="en-US"/>
        </w:rPr>
        <w:t>KLIMABOX</w:t>
      </w:r>
      <w:r w:rsidRPr="00110293">
        <w:rPr>
          <w:rFonts w:asciiTheme="majorHAnsi" w:hAnsiTheme="majorHAnsi" w:cs="Tahoma"/>
          <w:sz w:val="22"/>
          <w:szCs w:val="22"/>
        </w:rPr>
        <w:t xml:space="preserve"> 1</w:t>
      </w:r>
      <w:r w:rsidRPr="00110293">
        <w:rPr>
          <w:rFonts w:asciiTheme="majorHAnsi" w:hAnsiTheme="majorHAnsi" w:cs="Tahoma"/>
          <w:sz w:val="22"/>
          <w:szCs w:val="22"/>
          <w:lang w:val="en-US"/>
        </w:rPr>
        <w:t>F</w:t>
      </w:r>
      <w:r w:rsidRPr="00110293">
        <w:rPr>
          <w:rFonts w:asciiTheme="majorHAnsi" w:hAnsiTheme="majorHAnsi" w:cs="Tahoma"/>
          <w:sz w:val="22"/>
          <w:szCs w:val="22"/>
        </w:rPr>
        <w:t xml:space="preserve">-78) που με τη σειρά του κλιματίζει τον αέρα του αμφιθεάτρου στο κτήριο Μαθηματικών μέσω αεραγωγών (ο </w:t>
      </w:r>
      <w:proofErr w:type="spellStart"/>
      <w:r w:rsidRPr="00110293">
        <w:rPr>
          <w:rFonts w:asciiTheme="majorHAnsi" w:hAnsiTheme="majorHAnsi" w:cs="Tahoma"/>
          <w:sz w:val="22"/>
          <w:szCs w:val="22"/>
        </w:rPr>
        <w:t>εναλλάκτης</w:t>
      </w:r>
      <w:proofErr w:type="spellEnd"/>
      <w:r w:rsidRPr="00110293">
        <w:rPr>
          <w:rFonts w:asciiTheme="majorHAnsi" w:hAnsiTheme="majorHAnsi" w:cs="Tahoma"/>
          <w:sz w:val="22"/>
          <w:szCs w:val="22"/>
        </w:rPr>
        <w:t xml:space="preserve"> αυτός έχει χαρακτηριστικά: παροχή αέρα: 7.300 </w:t>
      </w:r>
      <w:r w:rsidRPr="00110293">
        <w:rPr>
          <w:rFonts w:asciiTheme="majorHAnsi" w:hAnsiTheme="majorHAnsi" w:cs="Tahoma"/>
          <w:sz w:val="22"/>
          <w:szCs w:val="22"/>
          <w:lang w:val="en-US"/>
        </w:rPr>
        <w:t>m</w:t>
      </w:r>
      <w:r w:rsidRPr="00110293">
        <w:rPr>
          <w:rFonts w:asciiTheme="majorHAnsi" w:hAnsiTheme="majorHAnsi" w:cs="Tahoma"/>
          <w:sz w:val="22"/>
          <w:szCs w:val="22"/>
        </w:rPr>
        <w:t>3/</w:t>
      </w:r>
      <w:proofErr w:type="spellStart"/>
      <w:r w:rsidRPr="00110293">
        <w:rPr>
          <w:rFonts w:asciiTheme="majorHAnsi" w:hAnsiTheme="majorHAnsi" w:cs="Tahoma"/>
          <w:sz w:val="22"/>
          <w:szCs w:val="22"/>
          <w:lang w:val="en-US"/>
        </w:rPr>
        <w:t>hr</w:t>
      </w:r>
      <w:proofErr w:type="spellEnd"/>
      <w:r w:rsidRPr="00110293">
        <w:rPr>
          <w:rFonts w:asciiTheme="majorHAnsi" w:hAnsiTheme="majorHAnsi" w:cs="Tahoma"/>
          <w:sz w:val="22"/>
          <w:szCs w:val="22"/>
        </w:rPr>
        <w:t xml:space="preserve">, στατική πίεση: 250 </w:t>
      </w:r>
      <w:r w:rsidRPr="00110293">
        <w:rPr>
          <w:rFonts w:asciiTheme="majorHAnsi" w:hAnsiTheme="majorHAnsi" w:cs="Tahoma"/>
          <w:sz w:val="22"/>
          <w:szCs w:val="22"/>
          <w:lang w:val="en-US"/>
        </w:rPr>
        <w:t>Pa</w:t>
      </w:r>
      <w:r w:rsidRPr="00110293">
        <w:rPr>
          <w:rFonts w:asciiTheme="majorHAnsi" w:hAnsiTheme="majorHAnsi" w:cs="Tahoma"/>
          <w:sz w:val="22"/>
          <w:szCs w:val="22"/>
        </w:rPr>
        <w:t xml:space="preserve">, ολική πίεση: 789 </w:t>
      </w:r>
      <w:r w:rsidRPr="00110293">
        <w:rPr>
          <w:rFonts w:asciiTheme="majorHAnsi" w:hAnsiTheme="majorHAnsi" w:cs="Tahoma"/>
          <w:sz w:val="22"/>
          <w:szCs w:val="22"/>
          <w:lang w:val="en-US"/>
        </w:rPr>
        <w:t>Pa</w:t>
      </w:r>
      <w:r w:rsidRPr="00110293">
        <w:rPr>
          <w:rFonts w:asciiTheme="majorHAnsi" w:hAnsiTheme="majorHAnsi" w:cs="Tahoma"/>
          <w:sz w:val="22"/>
          <w:szCs w:val="22"/>
        </w:rPr>
        <w:t xml:space="preserve">). Το </w:t>
      </w:r>
      <w:proofErr w:type="spellStart"/>
      <w:r w:rsidRPr="00110293">
        <w:rPr>
          <w:rFonts w:asciiTheme="majorHAnsi" w:hAnsiTheme="majorHAnsi" w:cs="Tahoma"/>
          <w:sz w:val="22"/>
          <w:szCs w:val="22"/>
        </w:rPr>
        <w:t>ταμπελάκι</w:t>
      </w:r>
      <w:proofErr w:type="spellEnd"/>
      <w:r w:rsidRPr="00110293">
        <w:rPr>
          <w:rFonts w:asciiTheme="majorHAnsi" w:hAnsiTheme="majorHAnsi" w:cs="Tahoma"/>
          <w:sz w:val="22"/>
          <w:szCs w:val="22"/>
        </w:rPr>
        <w:t xml:space="preserve"> με τα τεχνικά χαρακτηριστικά της μονάδας φαίνεται επίσης σε φωτογραφία στο Παράρτημα.</w:t>
      </w:r>
    </w:p>
    <w:p w14:paraId="61DA6C41" w14:textId="77777777" w:rsidR="00110293" w:rsidRPr="00110293" w:rsidRDefault="00110293" w:rsidP="00110293">
      <w:pPr>
        <w:spacing w:line="276" w:lineRule="auto"/>
        <w:jc w:val="both"/>
        <w:rPr>
          <w:rFonts w:asciiTheme="majorHAnsi" w:hAnsiTheme="majorHAnsi" w:cs="Tahoma"/>
          <w:sz w:val="22"/>
          <w:szCs w:val="22"/>
        </w:rPr>
      </w:pPr>
    </w:p>
    <w:p w14:paraId="1377E344"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Η νέα κλιματιστική μονάδα θα έχει:</w:t>
      </w:r>
    </w:p>
    <w:p w14:paraId="79565F86" w14:textId="77777777" w:rsidR="00110293" w:rsidRPr="00110293" w:rsidRDefault="00110293" w:rsidP="00110293">
      <w:pPr>
        <w:pStyle w:val="a5"/>
        <w:numPr>
          <w:ilvl w:val="0"/>
          <w:numId w:val="31"/>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Απόδοση ισχύος ίδια με την υφιστάμενη με </w:t>
      </w:r>
      <w:r w:rsidRPr="00110293">
        <w:rPr>
          <w:rFonts w:asciiTheme="majorHAnsi" w:hAnsiTheme="majorHAnsi" w:cs="Tahoma"/>
          <w:b/>
          <w:bCs/>
          <w:sz w:val="22"/>
          <w:szCs w:val="22"/>
        </w:rPr>
        <w:t>ανοχή ±10%</w:t>
      </w:r>
      <w:r w:rsidRPr="00110293">
        <w:rPr>
          <w:rFonts w:asciiTheme="majorHAnsi" w:hAnsiTheme="majorHAnsi" w:cs="Tahoma"/>
          <w:sz w:val="22"/>
          <w:szCs w:val="22"/>
        </w:rPr>
        <w:t>. </w:t>
      </w:r>
    </w:p>
    <w:p w14:paraId="019B7DE3" w14:textId="77777777" w:rsidR="00110293" w:rsidRPr="00110293" w:rsidRDefault="00110293" w:rsidP="00110293">
      <w:pPr>
        <w:pStyle w:val="a5"/>
        <w:numPr>
          <w:ilvl w:val="0"/>
          <w:numId w:val="31"/>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Ενεργειακή απόδοση στην ψύξη </w:t>
      </w:r>
      <w:r w:rsidRPr="00110293">
        <w:rPr>
          <w:rFonts w:asciiTheme="majorHAnsi" w:hAnsiTheme="majorHAnsi" w:cs="Tahoma"/>
          <w:sz w:val="22"/>
          <w:szCs w:val="22"/>
          <w:lang w:val="en-US"/>
        </w:rPr>
        <w:t>SEER</w:t>
      </w:r>
      <w:r w:rsidRPr="00110293">
        <w:rPr>
          <w:rFonts w:asciiTheme="majorHAnsi" w:hAnsiTheme="majorHAnsi" w:cs="Tahoma"/>
          <w:sz w:val="22"/>
          <w:szCs w:val="22"/>
        </w:rPr>
        <w:t>&gt;4,0</w:t>
      </w:r>
    </w:p>
    <w:p w14:paraId="453917A6" w14:textId="77777777" w:rsidR="00110293" w:rsidRPr="00110293" w:rsidRDefault="00110293" w:rsidP="00110293">
      <w:pPr>
        <w:pStyle w:val="a5"/>
        <w:numPr>
          <w:ilvl w:val="0"/>
          <w:numId w:val="31"/>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Ενεργειακή απόδοση στη θέρμανση </w:t>
      </w:r>
      <w:r w:rsidRPr="00110293">
        <w:rPr>
          <w:rFonts w:asciiTheme="majorHAnsi" w:hAnsiTheme="majorHAnsi" w:cs="Tahoma"/>
          <w:sz w:val="22"/>
          <w:szCs w:val="22"/>
          <w:lang w:val="en-US"/>
        </w:rPr>
        <w:t>SCOP</w:t>
      </w:r>
      <w:r w:rsidRPr="00110293">
        <w:rPr>
          <w:rFonts w:asciiTheme="majorHAnsi" w:hAnsiTheme="majorHAnsi" w:cs="Tahoma"/>
          <w:sz w:val="22"/>
          <w:szCs w:val="22"/>
        </w:rPr>
        <w:t xml:space="preserve">&gt;2,70 </w:t>
      </w:r>
    </w:p>
    <w:p w14:paraId="3A4D1F43" w14:textId="77777777" w:rsidR="00110293" w:rsidRPr="00110293" w:rsidRDefault="00110293" w:rsidP="00110293">
      <w:pPr>
        <w:pStyle w:val="a5"/>
        <w:numPr>
          <w:ilvl w:val="0"/>
          <w:numId w:val="31"/>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Ψυκτικό μέσο </w:t>
      </w:r>
      <w:r w:rsidRPr="00110293">
        <w:rPr>
          <w:rFonts w:asciiTheme="majorHAnsi" w:hAnsiTheme="majorHAnsi" w:cs="Tahoma"/>
          <w:sz w:val="22"/>
          <w:szCs w:val="22"/>
          <w:lang w:val="en-US"/>
        </w:rPr>
        <w:t>R</w:t>
      </w:r>
      <w:r w:rsidRPr="00110293">
        <w:rPr>
          <w:rFonts w:asciiTheme="majorHAnsi" w:hAnsiTheme="majorHAnsi" w:cs="Tahoma"/>
          <w:sz w:val="22"/>
          <w:szCs w:val="22"/>
        </w:rPr>
        <w:t xml:space="preserve">-410 ή </w:t>
      </w:r>
      <w:r w:rsidRPr="00110293">
        <w:rPr>
          <w:rFonts w:asciiTheme="majorHAnsi" w:hAnsiTheme="majorHAnsi" w:cs="Tahoma"/>
          <w:sz w:val="22"/>
          <w:szCs w:val="22"/>
          <w:lang w:val="en-US"/>
        </w:rPr>
        <w:t>R</w:t>
      </w:r>
      <w:r w:rsidRPr="00110293">
        <w:rPr>
          <w:rFonts w:asciiTheme="majorHAnsi" w:hAnsiTheme="majorHAnsi" w:cs="Tahoma"/>
          <w:sz w:val="22"/>
          <w:szCs w:val="22"/>
        </w:rPr>
        <w:t>-32.</w:t>
      </w:r>
    </w:p>
    <w:p w14:paraId="3BB5181E" w14:textId="77777777" w:rsidR="00110293" w:rsidRPr="00110293" w:rsidRDefault="00110293" w:rsidP="00110293">
      <w:pPr>
        <w:pStyle w:val="a5"/>
        <w:numPr>
          <w:ilvl w:val="0"/>
          <w:numId w:val="31"/>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Δυνατότητα απομακρυσμένης παρακολούθησης και ελέγχου μέσω Η/Υ. </w:t>
      </w:r>
    </w:p>
    <w:p w14:paraId="2D6B1B61" w14:textId="77777777" w:rsidR="00110293" w:rsidRPr="00110293" w:rsidRDefault="00110293" w:rsidP="00110293">
      <w:pPr>
        <w:pStyle w:val="a5"/>
        <w:numPr>
          <w:ilvl w:val="0"/>
          <w:numId w:val="30"/>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Σήμανση CE</w:t>
      </w:r>
      <w:r w:rsidRPr="00110293">
        <w:rPr>
          <w:rFonts w:asciiTheme="majorHAnsi" w:hAnsiTheme="majorHAnsi" w:cs="Tahoma"/>
          <w:sz w:val="22"/>
          <w:szCs w:val="22"/>
          <w:lang w:val="en-US"/>
        </w:rPr>
        <w:t>.</w:t>
      </w:r>
    </w:p>
    <w:p w14:paraId="010621F9" w14:textId="77777777" w:rsidR="00110293" w:rsidRPr="00110293" w:rsidRDefault="00110293" w:rsidP="00110293">
      <w:pPr>
        <w:pStyle w:val="a5"/>
        <w:numPr>
          <w:ilvl w:val="0"/>
          <w:numId w:val="30"/>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Πιστοποίηση κατά E</w:t>
      </w:r>
      <w:proofErr w:type="spellStart"/>
      <w:r w:rsidRPr="00110293">
        <w:rPr>
          <w:rFonts w:asciiTheme="majorHAnsi" w:hAnsiTheme="majorHAnsi" w:cs="Tahoma"/>
          <w:sz w:val="22"/>
          <w:szCs w:val="22"/>
          <w:lang w:val="en-US"/>
        </w:rPr>
        <w:t>urovent</w:t>
      </w:r>
      <w:proofErr w:type="spellEnd"/>
      <w:r w:rsidRPr="00110293">
        <w:rPr>
          <w:rFonts w:asciiTheme="majorHAnsi" w:hAnsiTheme="majorHAnsi" w:cs="Tahoma"/>
          <w:sz w:val="22"/>
          <w:szCs w:val="22"/>
        </w:rPr>
        <w:t>.</w:t>
      </w:r>
    </w:p>
    <w:p w14:paraId="6351F6BE" w14:textId="77777777" w:rsidR="00110293" w:rsidRPr="00110293" w:rsidRDefault="00110293" w:rsidP="00110293">
      <w:pPr>
        <w:pStyle w:val="a5"/>
        <w:numPr>
          <w:ilvl w:val="0"/>
          <w:numId w:val="30"/>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Προέλευση από κατασκευαστή που διαθέτει πιστοποιητικό συμμόρφωσης σύμφωνα με τα πρότυπα ISO-9001 και ISO-14001. </w:t>
      </w:r>
    </w:p>
    <w:p w14:paraId="5A73B416" w14:textId="77777777" w:rsidR="00110293" w:rsidRPr="00110293" w:rsidRDefault="00110293" w:rsidP="00110293">
      <w:pPr>
        <w:spacing w:line="276" w:lineRule="auto"/>
        <w:jc w:val="both"/>
        <w:rPr>
          <w:rFonts w:asciiTheme="majorHAnsi" w:hAnsiTheme="majorHAnsi"/>
          <w:color w:val="2C363A"/>
        </w:rPr>
      </w:pPr>
    </w:p>
    <w:p w14:paraId="23D085DD"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 xml:space="preserve">Στην παρούσα προμήθεια-εγκατάσταση περιλαμβάνονται: </w:t>
      </w:r>
    </w:p>
    <w:p w14:paraId="11AC28E8" w14:textId="77777777" w:rsidR="00110293" w:rsidRPr="00110293" w:rsidRDefault="00110293" w:rsidP="00110293">
      <w:pPr>
        <w:pStyle w:val="a5"/>
        <w:numPr>
          <w:ilvl w:val="0"/>
          <w:numId w:val="32"/>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Εργασία αποσύνδεσης υπάρχουσας ΚΜ και απομάκρυνση σε κατάλληλο αποδέκτη σύμφωνα με τις οδηγίες της επίβλεψης.</w:t>
      </w:r>
    </w:p>
    <w:p w14:paraId="14AA19E9" w14:textId="77777777" w:rsidR="00110293" w:rsidRPr="00110293" w:rsidRDefault="00110293" w:rsidP="00110293">
      <w:pPr>
        <w:pStyle w:val="a5"/>
        <w:numPr>
          <w:ilvl w:val="0"/>
          <w:numId w:val="32"/>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Μεταφορά στο σημείο (δώμα του κτηρίου Μαθηματικών) και σύνδεση της νέας ΚΜ με χρήση κατάλληλου γερανού για την εγκατάσταση.</w:t>
      </w:r>
    </w:p>
    <w:p w14:paraId="5CB0BA03" w14:textId="77777777" w:rsidR="00110293" w:rsidRPr="00110293" w:rsidRDefault="00110293" w:rsidP="00110293">
      <w:pPr>
        <w:pStyle w:val="a5"/>
        <w:numPr>
          <w:ilvl w:val="0"/>
          <w:numId w:val="32"/>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Σύνδεση της νέας ΚΜ μηχανολογικά, υδραυλικά και ηλεκτρολογικά. Περιλαμβάνονται όλα τα απαραίτητα υλικά και </w:t>
      </w:r>
      <w:proofErr w:type="spellStart"/>
      <w:r w:rsidRPr="00110293">
        <w:rPr>
          <w:rFonts w:asciiTheme="majorHAnsi" w:hAnsiTheme="majorHAnsi" w:cs="Tahoma"/>
          <w:sz w:val="22"/>
          <w:szCs w:val="22"/>
        </w:rPr>
        <w:t>μικροϋλικά</w:t>
      </w:r>
      <w:proofErr w:type="spellEnd"/>
      <w:r w:rsidRPr="00110293">
        <w:rPr>
          <w:rFonts w:asciiTheme="majorHAnsi" w:hAnsiTheme="majorHAnsi" w:cs="Tahoma"/>
          <w:sz w:val="22"/>
          <w:szCs w:val="22"/>
        </w:rPr>
        <w:t xml:space="preserve"> για όλες τις απαραίτητες συνδέσεις (μηχανολογικές, υδραυλικές, ηλεκτρολογικές).</w:t>
      </w:r>
    </w:p>
    <w:p w14:paraId="02DCF20A" w14:textId="77777777" w:rsidR="00110293" w:rsidRPr="00110293" w:rsidRDefault="00110293" w:rsidP="00110293">
      <w:pPr>
        <w:pStyle w:val="a5"/>
        <w:numPr>
          <w:ilvl w:val="0"/>
          <w:numId w:val="32"/>
        </w:numPr>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Εκκίνηση, δοκιμές, και θέση σε πλήρη λειτουργία του συστήματος με τη νέα ΚΜ.</w:t>
      </w:r>
    </w:p>
    <w:p w14:paraId="713E2127" w14:textId="77777777" w:rsidR="00110293" w:rsidRPr="00110293" w:rsidRDefault="00110293" w:rsidP="00110293">
      <w:pPr>
        <w:spacing w:line="276" w:lineRule="auto"/>
        <w:jc w:val="both"/>
        <w:rPr>
          <w:rFonts w:asciiTheme="majorHAnsi" w:hAnsiTheme="majorHAnsi" w:cs="Tahoma"/>
          <w:sz w:val="22"/>
          <w:szCs w:val="22"/>
        </w:rPr>
      </w:pPr>
      <w:r w:rsidRPr="00110293">
        <w:rPr>
          <w:rFonts w:asciiTheme="majorHAnsi" w:hAnsiTheme="majorHAnsi" w:cs="Tahoma"/>
          <w:sz w:val="22"/>
          <w:szCs w:val="22"/>
        </w:rPr>
        <w:t xml:space="preserve">Το σύστημα θα παραδοθεί πλήρως λειτουργικό με κάθε υλικό και </w:t>
      </w:r>
      <w:proofErr w:type="spellStart"/>
      <w:r w:rsidRPr="00110293">
        <w:rPr>
          <w:rFonts w:asciiTheme="majorHAnsi" w:hAnsiTheme="majorHAnsi" w:cs="Tahoma"/>
          <w:sz w:val="22"/>
          <w:szCs w:val="22"/>
        </w:rPr>
        <w:t>μικροϋλικό</w:t>
      </w:r>
      <w:proofErr w:type="spellEnd"/>
      <w:r w:rsidRPr="00110293">
        <w:rPr>
          <w:rFonts w:asciiTheme="majorHAnsi" w:hAnsiTheme="majorHAnsi" w:cs="Tahoma"/>
          <w:sz w:val="22"/>
          <w:szCs w:val="22"/>
        </w:rPr>
        <w:t xml:space="preserve"> απαραίτητο για την πλήρη εγκατάσταση.</w:t>
      </w:r>
    </w:p>
    <w:p w14:paraId="778AC5DC" w14:textId="77777777" w:rsidR="00110293" w:rsidRPr="00110293" w:rsidRDefault="00110293" w:rsidP="00110293">
      <w:pPr>
        <w:spacing w:line="276" w:lineRule="auto"/>
        <w:rPr>
          <w:rFonts w:asciiTheme="majorHAnsi" w:hAnsiTheme="majorHAnsi" w:cs="Tahoma"/>
        </w:rPr>
      </w:pPr>
    </w:p>
    <w:p w14:paraId="21D58109" w14:textId="77777777" w:rsidR="00110293" w:rsidRPr="00110293" w:rsidRDefault="00110293" w:rsidP="00110293">
      <w:pPr>
        <w:spacing w:line="276" w:lineRule="auto"/>
        <w:rPr>
          <w:rFonts w:asciiTheme="majorHAnsi" w:hAnsiTheme="majorHAnsi" w:cs="Tahoma"/>
          <w:b/>
          <w:bCs/>
          <w:sz w:val="22"/>
          <w:szCs w:val="22"/>
        </w:rPr>
      </w:pPr>
      <w:r w:rsidRPr="00110293">
        <w:rPr>
          <w:rFonts w:asciiTheme="majorHAnsi" w:hAnsiTheme="majorHAnsi" w:cs="Tahoma"/>
          <w:b/>
          <w:bCs/>
          <w:sz w:val="22"/>
          <w:szCs w:val="22"/>
        </w:rPr>
        <w:t>Γενικά:</w:t>
      </w:r>
    </w:p>
    <w:p w14:paraId="16C3F058" w14:textId="77777777" w:rsidR="00110293" w:rsidRPr="00110293" w:rsidRDefault="00110293" w:rsidP="0011029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Ο υποψήφιος Ανάδοχος οφείλει να επισκεφτεί τον χώρο για να έχει τη συνολική εικόνα της υφιστάμενης κατάστασης και γενικότερα του τρόπου μεταφοράς, ανύψωσης, σύνδεσης και λειτουργίας.</w:t>
      </w:r>
    </w:p>
    <w:p w14:paraId="75E80AAD" w14:textId="77777777" w:rsidR="00110293" w:rsidRPr="00110293" w:rsidRDefault="00110293" w:rsidP="0011029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lastRenderedPageBreak/>
        <w:t>Υποβολή προσφοράς συνεπάγεται πλήρη αποδοχή από τον Ανάδοχο και γνώση της κατάστασης και των ενδεχομένων δυσκολιών.</w:t>
      </w:r>
    </w:p>
    <w:p w14:paraId="61EE7D37" w14:textId="77777777" w:rsidR="00110293" w:rsidRPr="00110293" w:rsidRDefault="00110293" w:rsidP="0011029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Το σύστημα θα παραδοθεί πλήρες και σε κανονική λειτουργία, με κάθε υλικό και </w:t>
      </w:r>
      <w:proofErr w:type="spellStart"/>
      <w:r w:rsidRPr="00110293">
        <w:rPr>
          <w:rFonts w:asciiTheme="majorHAnsi" w:hAnsiTheme="majorHAnsi" w:cs="Tahoma"/>
          <w:sz w:val="22"/>
          <w:szCs w:val="22"/>
        </w:rPr>
        <w:t>μικροϋλικό</w:t>
      </w:r>
      <w:proofErr w:type="spellEnd"/>
      <w:r w:rsidRPr="00110293">
        <w:rPr>
          <w:rFonts w:asciiTheme="majorHAnsi" w:hAnsiTheme="majorHAnsi" w:cs="Tahoma"/>
          <w:sz w:val="22"/>
          <w:szCs w:val="22"/>
        </w:rPr>
        <w:t xml:space="preserve"> απαραίτητο για την εγκατάσταση.</w:t>
      </w:r>
    </w:p>
    <w:p w14:paraId="15469640" w14:textId="77777777" w:rsidR="00110293" w:rsidRPr="00110293" w:rsidRDefault="00110293" w:rsidP="0011029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110293">
        <w:rPr>
          <w:rFonts w:asciiTheme="majorHAnsi" w:hAnsiTheme="majorHAnsi" w:cs="Tahoma"/>
          <w:sz w:val="22"/>
          <w:szCs w:val="22"/>
        </w:rPr>
        <w:t xml:space="preserve">Θα δοθεί </w:t>
      </w:r>
      <w:r w:rsidRPr="00110293">
        <w:rPr>
          <w:rFonts w:asciiTheme="majorHAnsi" w:hAnsiTheme="majorHAnsi" w:cs="Tahoma"/>
          <w:b/>
          <w:bCs/>
          <w:sz w:val="22"/>
          <w:szCs w:val="22"/>
        </w:rPr>
        <w:t>εγγύηση</w:t>
      </w:r>
      <w:r w:rsidRPr="00110293">
        <w:rPr>
          <w:rFonts w:asciiTheme="majorHAnsi" w:hAnsiTheme="majorHAnsi" w:cs="Tahoma"/>
          <w:sz w:val="22"/>
          <w:szCs w:val="22"/>
        </w:rPr>
        <w:t xml:space="preserve"> καλής λειτουργίας τουλάχιστον 12 μηνών. </w:t>
      </w:r>
    </w:p>
    <w:p w14:paraId="5D6969BA" w14:textId="4FFEE4F9" w:rsidR="00FA1EAC" w:rsidRPr="00FA1EAC" w:rsidRDefault="00FA1EAC" w:rsidP="00FA1EAC">
      <w:pPr>
        <w:rPr>
          <w:rFonts w:asciiTheme="majorHAnsi" w:hAnsiTheme="majorHAnsi" w:cs="Tahoma"/>
          <w:sz w:val="22"/>
          <w:szCs w:val="22"/>
        </w:rPr>
      </w:pPr>
    </w:p>
    <w:p w14:paraId="29D40712" w14:textId="77777777" w:rsidR="00FA1EAC" w:rsidRDefault="00FA1EAC" w:rsidP="00FA1EAC">
      <w:pPr>
        <w:tabs>
          <w:tab w:val="left" w:pos="0"/>
          <w:tab w:val="left" w:pos="360"/>
          <w:tab w:val="left" w:pos="993"/>
        </w:tabs>
        <w:spacing w:line="276" w:lineRule="auto"/>
        <w:jc w:val="both"/>
        <w:rPr>
          <w:rFonts w:ascii="Tahoma" w:hAnsi="Tahoma" w:cs="Tahoma"/>
          <w:b/>
          <w:bCs/>
          <w:sz w:val="22"/>
          <w:szCs w:val="22"/>
        </w:rPr>
      </w:pPr>
    </w:p>
    <w:p w14:paraId="6FB9BECC" w14:textId="76F669EA" w:rsidR="00F709A8" w:rsidRDefault="0047164B" w:rsidP="00DF3D75">
      <w:pPr>
        <w:pStyle w:val="a4"/>
        <w:spacing w:line="280" w:lineRule="atLeast"/>
        <w:ind w:right="-285"/>
        <w:jc w:val="center"/>
        <w:rPr>
          <w:rFonts w:asciiTheme="majorHAnsi" w:hAnsiTheme="majorHAnsi"/>
          <w:b/>
          <w:sz w:val="22"/>
          <w:szCs w:val="22"/>
        </w:rPr>
      </w:pPr>
      <w:r>
        <w:rPr>
          <w:noProof/>
        </w:rPr>
        <w:drawing>
          <wp:inline distT="0" distB="0" distL="0" distR="0" wp14:anchorId="664A4040" wp14:editId="498FB609">
            <wp:extent cx="3467100" cy="3078021"/>
            <wp:effectExtent l="0" t="0" r="0" b="8255"/>
            <wp:docPr id="908808944" name="Εικόνα 1" descr="Εικόνα που περιέχει κείμενο, στιγμιότυπο οθόνης, λογισμικό πολυμέσων, πολυμέσ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08944" name="Εικόνα 1" descr="Εικόνα που περιέχει κείμενο, στιγμιότυπο οθόνης, λογισμικό πολυμέσων, πολυμέσα&#10;&#10;Περιγραφή που δημιουργήθηκε αυτόματα"/>
                    <pic:cNvPicPr/>
                  </pic:nvPicPr>
                  <pic:blipFill rotWithShape="1">
                    <a:blip r:embed="rId12"/>
                    <a:srcRect l="17626" t="22798" r="60752" b="20331"/>
                    <a:stretch/>
                  </pic:blipFill>
                  <pic:spPr bwMode="auto">
                    <a:xfrm>
                      <a:off x="0" y="0"/>
                      <a:ext cx="3542970" cy="3145377"/>
                    </a:xfrm>
                    <a:prstGeom prst="rect">
                      <a:avLst/>
                    </a:prstGeom>
                    <a:ln>
                      <a:noFill/>
                    </a:ln>
                    <a:extLst>
                      <a:ext uri="{53640926-AAD7-44D8-BBD7-CCE9431645EC}">
                        <a14:shadowObscured xmlns:a14="http://schemas.microsoft.com/office/drawing/2010/main"/>
                      </a:ext>
                    </a:extLst>
                  </pic:spPr>
                </pic:pic>
              </a:graphicData>
            </a:graphic>
          </wp:inline>
        </w:drawing>
      </w:r>
    </w:p>
    <w:p w14:paraId="1B1B9456" w14:textId="77777777" w:rsidR="0047164B" w:rsidRDefault="0047164B" w:rsidP="00DF3D75">
      <w:pPr>
        <w:pStyle w:val="a4"/>
        <w:spacing w:line="280" w:lineRule="atLeast"/>
        <w:ind w:right="-285"/>
        <w:jc w:val="center"/>
        <w:rPr>
          <w:rFonts w:asciiTheme="majorHAnsi" w:hAnsiTheme="majorHAnsi"/>
          <w:b/>
          <w:sz w:val="22"/>
          <w:szCs w:val="22"/>
        </w:rPr>
      </w:pPr>
    </w:p>
    <w:p w14:paraId="3EF7AE74" w14:textId="77777777" w:rsidR="0047164B" w:rsidRDefault="0047164B" w:rsidP="0047164B">
      <w:pPr>
        <w:spacing w:line="276" w:lineRule="auto"/>
        <w:rPr>
          <w:rFonts w:ascii="Tahoma" w:hAnsi="Tahoma" w:cs="Tahoma"/>
          <w:bCs/>
          <w:sz w:val="22"/>
          <w:szCs w:val="22"/>
        </w:rPr>
      </w:pPr>
      <w:r>
        <w:rPr>
          <w:rFonts w:ascii="Tahoma" w:hAnsi="Tahoma" w:cs="Tahoma"/>
          <w:bCs/>
          <w:sz w:val="22"/>
          <w:szCs w:val="22"/>
        </w:rPr>
        <w:t>Φωτ.1.</w:t>
      </w:r>
    </w:p>
    <w:p w14:paraId="51582E5E" w14:textId="11A9672B" w:rsidR="0047164B" w:rsidRDefault="0047164B" w:rsidP="0047164B">
      <w:pPr>
        <w:pStyle w:val="a4"/>
        <w:spacing w:line="280" w:lineRule="atLeast"/>
        <w:ind w:right="-285"/>
        <w:jc w:val="center"/>
        <w:rPr>
          <w:rFonts w:ascii="Tahoma" w:hAnsi="Tahoma" w:cs="Tahoma"/>
          <w:bCs/>
          <w:sz w:val="22"/>
          <w:szCs w:val="22"/>
        </w:rPr>
      </w:pPr>
      <w:proofErr w:type="spellStart"/>
      <w:r>
        <w:rPr>
          <w:rFonts w:ascii="Tahoma" w:hAnsi="Tahoma" w:cs="Tahoma"/>
          <w:bCs/>
          <w:sz w:val="22"/>
          <w:szCs w:val="22"/>
        </w:rPr>
        <w:t>Ταμπελάκι</w:t>
      </w:r>
      <w:proofErr w:type="spellEnd"/>
      <w:r>
        <w:rPr>
          <w:rFonts w:ascii="Tahoma" w:hAnsi="Tahoma" w:cs="Tahoma"/>
          <w:bCs/>
          <w:sz w:val="22"/>
          <w:szCs w:val="22"/>
        </w:rPr>
        <w:t xml:space="preserve"> με τεχνικά χαρακτηριστικά της υφιστάμενης μονάδας </w:t>
      </w:r>
      <w:r>
        <w:rPr>
          <w:rFonts w:ascii="Tahoma" w:hAnsi="Tahoma" w:cs="Tahoma"/>
          <w:bCs/>
          <w:sz w:val="22"/>
          <w:szCs w:val="22"/>
          <w:lang w:val="en-US"/>
        </w:rPr>
        <w:t>AERMEC</w:t>
      </w:r>
      <w:r w:rsidRPr="00E2553B">
        <w:rPr>
          <w:rFonts w:ascii="Tahoma" w:hAnsi="Tahoma" w:cs="Tahoma"/>
          <w:bCs/>
          <w:sz w:val="22"/>
          <w:szCs w:val="22"/>
        </w:rPr>
        <w:t>.</w:t>
      </w:r>
    </w:p>
    <w:p w14:paraId="6880B228" w14:textId="77777777" w:rsidR="0047164B" w:rsidRDefault="0047164B" w:rsidP="0047164B">
      <w:pPr>
        <w:pStyle w:val="a4"/>
        <w:spacing w:line="280" w:lineRule="atLeast"/>
        <w:ind w:right="-285"/>
        <w:jc w:val="center"/>
        <w:rPr>
          <w:rFonts w:ascii="Tahoma" w:hAnsi="Tahoma" w:cs="Tahoma"/>
          <w:bCs/>
          <w:sz w:val="22"/>
          <w:szCs w:val="22"/>
        </w:rPr>
      </w:pPr>
    </w:p>
    <w:p w14:paraId="713B5D90" w14:textId="77777777" w:rsidR="0047164B" w:rsidRDefault="0047164B" w:rsidP="0047164B">
      <w:pPr>
        <w:pStyle w:val="a4"/>
        <w:spacing w:line="280" w:lineRule="atLeast"/>
        <w:ind w:right="-285"/>
        <w:jc w:val="center"/>
        <w:rPr>
          <w:rFonts w:ascii="Tahoma" w:hAnsi="Tahoma" w:cs="Tahoma"/>
          <w:bCs/>
          <w:sz w:val="22"/>
          <w:szCs w:val="22"/>
        </w:rPr>
      </w:pPr>
    </w:p>
    <w:p w14:paraId="32B77320" w14:textId="46D56263" w:rsidR="0047164B" w:rsidRDefault="0047164B" w:rsidP="0047164B">
      <w:pPr>
        <w:pStyle w:val="a4"/>
        <w:spacing w:line="280" w:lineRule="atLeast"/>
        <w:ind w:right="-285"/>
        <w:jc w:val="center"/>
        <w:rPr>
          <w:rFonts w:asciiTheme="majorHAnsi" w:hAnsiTheme="majorHAnsi"/>
          <w:b/>
          <w:sz w:val="22"/>
          <w:szCs w:val="22"/>
        </w:rPr>
      </w:pPr>
      <w:r>
        <w:rPr>
          <w:noProof/>
        </w:rPr>
        <w:lastRenderedPageBreak/>
        <w:drawing>
          <wp:inline distT="0" distB="0" distL="0" distR="0" wp14:anchorId="032C5532" wp14:editId="56CD21D9">
            <wp:extent cx="3467100" cy="4459605"/>
            <wp:effectExtent l="0" t="0" r="0" b="0"/>
            <wp:docPr id="729588403" name="Εικόνα 1" descr="Εικόνα που περιέχει κείμενο, στιγμιότυπο οθόνης, λογισμικό πολυμέσων, ψηφιακή σύνθε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88403" name="Εικόνα 1" descr="Εικόνα που περιέχει κείμενο, στιγμιότυπο οθόνης, λογισμικό πολυμέσων, ψηφιακή σύνθεση&#10;&#10;Περιγραφή που δημιουργήθηκε αυτόματα"/>
                    <pic:cNvPicPr/>
                  </pic:nvPicPr>
                  <pic:blipFill rotWithShape="1">
                    <a:blip r:embed="rId13"/>
                    <a:srcRect l="18451" t="11436" r="64532" b="17028"/>
                    <a:stretch/>
                  </pic:blipFill>
                  <pic:spPr bwMode="auto">
                    <a:xfrm>
                      <a:off x="0" y="0"/>
                      <a:ext cx="3492735" cy="4492579"/>
                    </a:xfrm>
                    <a:prstGeom prst="rect">
                      <a:avLst/>
                    </a:prstGeom>
                    <a:ln>
                      <a:noFill/>
                    </a:ln>
                    <a:extLst>
                      <a:ext uri="{53640926-AAD7-44D8-BBD7-CCE9431645EC}">
                        <a14:shadowObscured xmlns:a14="http://schemas.microsoft.com/office/drawing/2010/main"/>
                      </a:ext>
                    </a:extLst>
                  </pic:spPr>
                </pic:pic>
              </a:graphicData>
            </a:graphic>
          </wp:inline>
        </w:drawing>
      </w:r>
    </w:p>
    <w:p w14:paraId="5C7F8978" w14:textId="77777777" w:rsidR="0047164B" w:rsidRDefault="0047164B" w:rsidP="0047164B">
      <w:pPr>
        <w:pStyle w:val="a4"/>
        <w:spacing w:line="280" w:lineRule="atLeast"/>
        <w:ind w:right="-285"/>
        <w:jc w:val="center"/>
        <w:rPr>
          <w:rFonts w:asciiTheme="majorHAnsi" w:hAnsiTheme="majorHAnsi"/>
          <w:b/>
          <w:sz w:val="22"/>
          <w:szCs w:val="22"/>
        </w:rPr>
      </w:pPr>
    </w:p>
    <w:p w14:paraId="188D87BC" w14:textId="77777777" w:rsidR="0047164B" w:rsidRDefault="0047164B" w:rsidP="0047164B">
      <w:pPr>
        <w:spacing w:line="276" w:lineRule="auto"/>
        <w:rPr>
          <w:rFonts w:ascii="Tahoma" w:hAnsi="Tahoma" w:cs="Tahoma"/>
          <w:bCs/>
          <w:sz w:val="22"/>
          <w:szCs w:val="22"/>
        </w:rPr>
      </w:pPr>
      <w:r>
        <w:rPr>
          <w:rFonts w:ascii="Tahoma" w:hAnsi="Tahoma" w:cs="Tahoma"/>
          <w:bCs/>
          <w:sz w:val="22"/>
          <w:szCs w:val="22"/>
        </w:rPr>
        <w:t>Φωτ.</w:t>
      </w:r>
      <w:r w:rsidRPr="00E2553B">
        <w:rPr>
          <w:rFonts w:ascii="Tahoma" w:hAnsi="Tahoma" w:cs="Tahoma"/>
          <w:bCs/>
          <w:sz w:val="22"/>
          <w:szCs w:val="22"/>
        </w:rPr>
        <w:t>2</w:t>
      </w:r>
      <w:r>
        <w:rPr>
          <w:rFonts w:ascii="Tahoma" w:hAnsi="Tahoma" w:cs="Tahoma"/>
          <w:bCs/>
          <w:sz w:val="22"/>
          <w:szCs w:val="22"/>
        </w:rPr>
        <w:t>.</w:t>
      </w:r>
    </w:p>
    <w:p w14:paraId="089D0826" w14:textId="77777777" w:rsidR="0047164B" w:rsidRDefault="0047164B" w:rsidP="0047164B">
      <w:pPr>
        <w:spacing w:line="276" w:lineRule="auto"/>
        <w:rPr>
          <w:rFonts w:ascii="Tahoma" w:hAnsi="Tahoma" w:cs="Tahoma"/>
          <w:bCs/>
          <w:sz w:val="22"/>
          <w:szCs w:val="22"/>
        </w:rPr>
      </w:pPr>
    </w:p>
    <w:p w14:paraId="0AB76929" w14:textId="0B4E4CE9" w:rsidR="0047164B" w:rsidRPr="00F709A8" w:rsidRDefault="0047164B" w:rsidP="0047164B">
      <w:pPr>
        <w:pStyle w:val="a4"/>
        <w:spacing w:line="280" w:lineRule="atLeast"/>
        <w:ind w:right="-285"/>
        <w:jc w:val="center"/>
        <w:rPr>
          <w:rFonts w:asciiTheme="majorHAnsi" w:hAnsiTheme="majorHAnsi"/>
          <w:b/>
          <w:sz w:val="22"/>
          <w:szCs w:val="22"/>
        </w:rPr>
      </w:pPr>
      <w:proofErr w:type="spellStart"/>
      <w:r>
        <w:rPr>
          <w:rFonts w:ascii="Tahoma" w:hAnsi="Tahoma" w:cs="Tahoma"/>
          <w:bCs/>
          <w:sz w:val="22"/>
          <w:szCs w:val="22"/>
        </w:rPr>
        <w:t>Ταμπελάκι</w:t>
      </w:r>
      <w:proofErr w:type="spellEnd"/>
      <w:r>
        <w:rPr>
          <w:rFonts w:ascii="Tahoma" w:hAnsi="Tahoma" w:cs="Tahoma"/>
          <w:bCs/>
          <w:sz w:val="22"/>
          <w:szCs w:val="22"/>
        </w:rPr>
        <w:t xml:space="preserve"> με τεχνικά χαρακτηριστικά της υφιστάμενης μονάδας </w:t>
      </w:r>
      <w:r>
        <w:rPr>
          <w:rFonts w:ascii="Tahoma" w:hAnsi="Tahoma" w:cs="Tahoma"/>
          <w:bCs/>
          <w:sz w:val="22"/>
          <w:szCs w:val="22"/>
          <w:lang w:val="en-US"/>
        </w:rPr>
        <w:t>AIRTECH</w:t>
      </w:r>
      <w:r>
        <w:rPr>
          <w:rFonts w:ascii="Tahoma" w:hAnsi="Tahoma" w:cs="Tahoma"/>
          <w:bCs/>
          <w:sz w:val="22"/>
          <w:szCs w:val="22"/>
        </w:rPr>
        <w:t>Ν</w:t>
      </w:r>
      <w:r>
        <w:rPr>
          <w:rFonts w:ascii="Tahoma" w:hAnsi="Tahoma" w:cs="Tahoma"/>
          <w:bCs/>
          <w:sz w:val="22"/>
          <w:szCs w:val="22"/>
          <w:lang w:val="en-US"/>
        </w:rPr>
        <w:t>IC</w:t>
      </w:r>
      <w:r w:rsidRPr="00E2553B">
        <w:rPr>
          <w:rFonts w:ascii="Tahoma" w:hAnsi="Tahoma" w:cs="Tahoma"/>
          <w:bCs/>
          <w:sz w:val="22"/>
          <w:szCs w:val="22"/>
        </w:rPr>
        <w:t>.</w:t>
      </w:r>
    </w:p>
    <w:sectPr w:rsidR="0047164B" w:rsidRPr="00F709A8" w:rsidSect="00BA3FB1">
      <w:footerReference w:type="default" r:id="rId14"/>
      <w:pgSz w:w="11906" w:h="16838"/>
      <w:pgMar w:top="567" w:right="1418" w:bottom="993"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3DC26" w14:textId="77777777" w:rsidR="004659C7" w:rsidRDefault="004659C7" w:rsidP="004659C7">
      <w:r>
        <w:separator/>
      </w:r>
    </w:p>
  </w:endnote>
  <w:endnote w:type="continuationSeparator" w:id="0">
    <w:p w14:paraId="2D3DBC45" w14:textId="77777777" w:rsidR="004659C7" w:rsidRDefault="004659C7" w:rsidP="0046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000247B" w:usb2="00000009" w:usb3="00000000" w:csb0="000001FF" w:csb1="00000000"/>
  </w:font>
  <w:font w:name="Liberation Serif">
    <w:altName w:val="Cambria"/>
    <w:charset w:val="A1"/>
    <w:family w:val="roman"/>
    <w:pitch w:val="variable"/>
    <w:sig w:usb0="E0000AFF" w:usb1="500078FF" w:usb2="00000021" w:usb3="00000000" w:csb0="000001BF" w:csb1="00000000"/>
  </w:font>
  <w:font w:name="DejaVu Sans">
    <w:charset w:val="A1"/>
    <w:family w:val="swiss"/>
    <w:pitch w:val="variable"/>
    <w:sig w:usb0="E7002EFF" w:usb1="D200FDFF" w:usb2="0A046029" w:usb3="00000000" w:csb0="000001FF" w:csb1="00000000"/>
  </w:font>
  <w:font w:name="Free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8A0B" w14:textId="77777777" w:rsidR="004659C7" w:rsidRDefault="004659C7" w:rsidP="004659C7">
    <w:pPr>
      <w:pStyle w:val="a7"/>
      <w:pBdr>
        <w:top w:val="thinThickSmallGap" w:sz="24" w:space="1" w:color="622423" w:themeColor="accent2" w:themeShade="7F"/>
      </w:pBdr>
      <w:tabs>
        <w:tab w:val="clear" w:pos="4153"/>
        <w:tab w:val="clear" w:pos="8306"/>
        <w:tab w:val="right" w:pos="9354"/>
      </w:tabs>
      <w:rPr>
        <w:rFonts w:asciiTheme="majorHAnsi" w:hAnsiTheme="majorHAnsi"/>
      </w:rPr>
    </w:pPr>
    <w:r>
      <w:rPr>
        <w:rFonts w:asciiTheme="majorHAnsi" w:hAnsiTheme="majorHAnsi"/>
      </w:rPr>
      <w:t>Πανεπιστ</w:t>
    </w:r>
    <w:r w:rsidR="0067238C">
      <w:rPr>
        <w:rFonts w:asciiTheme="majorHAnsi" w:hAnsiTheme="majorHAnsi"/>
      </w:rPr>
      <w:t>ημιούπολη Ρεθύμνου (Γάλλος)                                 Πανεπιστημιούπολη Ηρακλείου (</w:t>
    </w:r>
    <w:proofErr w:type="spellStart"/>
    <w:r w:rsidR="0067238C">
      <w:rPr>
        <w:rFonts w:asciiTheme="majorHAnsi" w:hAnsiTheme="majorHAnsi"/>
      </w:rPr>
      <w:t>Βούτες</w:t>
    </w:r>
    <w:proofErr w:type="spellEnd"/>
    <w:r w:rsidR="0067238C">
      <w:rPr>
        <w:rFonts w:asciiTheme="majorHAnsi" w:hAnsiTheme="majorHAnsi"/>
      </w:rPr>
      <w:t>)</w:t>
    </w:r>
    <w:r w:rsidR="0067238C">
      <w:rPr>
        <w:rFonts w:asciiTheme="majorHAnsi" w:hAnsiTheme="majorHAnsi"/>
      </w:rPr>
      <w:tab/>
    </w:r>
    <w:r>
      <w:rPr>
        <w:rFonts w:asciiTheme="majorHAnsi" w:hAnsiTheme="majorHAnsi"/>
      </w:rPr>
      <w:tab/>
      <w:t xml:space="preserve">Σελίδα </w:t>
    </w:r>
    <w:r w:rsidR="001A5443">
      <w:fldChar w:fldCharType="begin"/>
    </w:r>
    <w:r w:rsidR="001A5443">
      <w:instrText xml:space="preserve"> PAGE   \* MERGEFORMAT </w:instrText>
    </w:r>
    <w:r w:rsidR="001A5443">
      <w:fldChar w:fldCharType="separate"/>
    </w:r>
    <w:r w:rsidR="00B25010" w:rsidRPr="00B25010">
      <w:rPr>
        <w:rFonts w:asciiTheme="majorHAnsi" w:hAnsiTheme="majorHAnsi"/>
        <w:noProof/>
      </w:rPr>
      <w:t>2</w:t>
    </w:r>
    <w:r w:rsidR="001A5443">
      <w:rPr>
        <w:rFonts w:asciiTheme="majorHAnsi" w:hAnsiTheme="majorHAnsi"/>
        <w:noProof/>
      </w:rPr>
      <w:fldChar w:fldCharType="end"/>
    </w:r>
  </w:p>
  <w:p w14:paraId="470DACED" w14:textId="77777777" w:rsidR="004659C7" w:rsidRDefault="0067238C">
    <w:pPr>
      <w:pStyle w:val="a7"/>
    </w:pPr>
    <w:r>
      <w:t xml:space="preserve">                                           74100 Ρέθυμνο                               70013 Ηράκλειο</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AAD88" w14:textId="77777777" w:rsidR="004659C7" w:rsidRDefault="004659C7" w:rsidP="004659C7">
      <w:r>
        <w:separator/>
      </w:r>
    </w:p>
  </w:footnote>
  <w:footnote w:type="continuationSeparator" w:id="0">
    <w:p w14:paraId="344FDBA0" w14:textId="77777777" w:rsidR="004659C7" w:rsidRDefault="004659C7" w:rsidP="00465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1"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Wingdings" w:hAnsi="Wingdings" w:cs="Wingdings" w:hint="default"/>
        <w:w w:val="95"/>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15:restartNumberingAfterBreak="0">
    <w:nsid w:val="07377A06"/>
    <w:multiLevelType w:val="hybridMultilevel"/>
    <w:tmpl w:val="1C1A76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EC541DA"/>
    <w:multiLevelType w:val="hybridMultilevel"/>
    <w:tmpl w:val="53540E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B95259"/>
    <w:multiLevelType w:val="hybridMultilevel"/>
    <w:tmpl w:val="D2E06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C92E94"/>
    <w:multiLevelType w:val="hybridMultilevel"/>
    <w:tmpl w:val="3F9E1DB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7E263E3"/>
    <w:multiLevelType w:val="multilevel"/>
    <w:tmpl w:val="D9FC17E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F6A08"/>
    <w:multiLevelType w:val="hybridMultilevel"/>
    <w:tmpl w:val="781E9BCE"/>
    <w:lvl w:ilvl="0" w:tplc="BBB6CCEA">
      <w:start w:val="1"/>
      <w:numFmt w:val="decimal"/>
      <w:lvlText w:val="%1."/>
      <w:lvlJc w:val="left"/>
      <w:pPr>
        <w:ind w:left="144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66364BE"/>
    <w:multiLevelType w:val="hybridMultilevel"/>
    <w:tmpl w:val="4FC6F164"/>
    <w:lvl w:ilvl="0" w:tplc="F2B25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D88094C"/>
    <w:multiLevelType w:val="hybridMultilevel"/>
    <w:tmpl w:val="A448FBA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D73581"/>
    <w:multiLevelType w:val="hybridMultilevel"/>
    <w:tmpl w:val="52BECE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3D359CC"/>
    <w:multiLevelType w:val="hybridMultilevel"/>
    <w:tmpl w:val="63948EBA"/>
    <w:lvl w:ilvl="0" w:tplc="21C6F49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9A70C36"/>
    <w:multiLevelType w:val="hybridMultilevel"/>
    <w:tmpl w:val="6CD001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9C8690F"/>
    <w:multiLevelType w:val="hybridMultilevel"/>
    <w:tmpl w:val="87FEA4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3CE558DD"/>
    <w:multiLevelType w:val="hybridMultilevel"/>
    <w:tmpl w:val="CB46B392"/>
    <w:lvl w:ilvl="0" w:tplc="D45459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0C161C1"/>
    <w:multiLevelType w:val="hybridMultilevel"/>
    <w:tmpl w:val="05E8ECF6"/>
    <w:lvl w:ilvl="0" w:tplc="5CEAED1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3920929"/>
    <w:multiLevelType w:val="hybridMultilevel"/>
    <w:tmpl w:val="142411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499700C"/>
    <w:multiLevelType w:val="hybridMultilevel"/>
    <w:tmpl w:val="BD8C24E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467408FA"/>
    <w:multiLevelType w:val="hybridMultilevel"/>
    <w:tmpl w:val="3C2485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7611FA1"/>
    <w:multiLevelType w:val="hybridMultilevel"/>
    <w:tmpl w:val="C0089DD6"/>
    <w:lvl w:ilvl="0" w:tplc="A05EB43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0" w15:restartNumberingAfterBreak="0">
    <w:nsid w:val="4C9127EB"/>
    <w:multiLevelType w:val="hybridMultilevel"/>
    <w:tmpl w:val="4B36D55A"/>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BF322A"/>
    <w:multiLevelType w:val="hybridMultilevel"/>
    <w:tmpl w:val="43A0D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0D42072"/>
    <w:multiLevelType w:val="hybridMultilevel"/>
    <w:tmpl w:val="DFE606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6693CDB"/>
    <w:multiLevelType w:val="hybridMultilevel"/>
    <w:tmpl w:val="A698C87C"/>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4" w15:restartNumberingAfterBreak="0">
    <w:nsid w:val="5BBF7817"/>
    <w:multiLevelType w:val="hybridMultilevel"/>
    <w:tmpl w:val="D9FC17E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FD50CC"/>
    <w:multiLevelType w:val="hybridMultilevel"/>
    <w:tmpl w:val="B4C6BCE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05226C"/>
    <w:multiLevelType w:val="hybridMultilevel"/>
    <w:tmpl w:val="61A68E68"/>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7A212D"/>
    <w:multiLevelType w:val="hybridMultilevel"/>
    <w:tmpl w:val="766C7FB2"/>
    <w:lvl w:ilvl="0" w:tplc="065AF9E0">
      <w:start w:val="1"/>
      <w:numFmt w:val="decimal"/>
      <w:lvlText w:val="%1."/>
      <w:lvlJc w:val="left"/>
      <w:pPr>
        <w:ind w:left="360" w:hanging="360"/>
      </w:pPr>
      <w:rPr>
        <w:rFonts w:hint="default"/>
        <w:b/>
        <w:sz w:val="20"/>
      </w:rPr>
    </w:lvl>
    <w:lvl w:ilvl="1" w:tplc="92507F48" w:tentative="1">
      <w:start w:val="1"/>
      <w:numFmt w:val="lowerLetter"/>
      <w:lvlText w:val="%2."/>
      <w:lvlJc w:val="left"/>
      <w:pPr>
        <w:ind w:left="1440" w:hanging="360"/>
      </w:pPr>
    </w:lvl>
    <w:lvl w:ilvl="2" w:tplc="92DC850A" w:tentative="1">
      <w:start w:val="1"/>
      <w:numFmt w:val="lowerRoman"/>
      <w:lvlText w:val="%3."/>
      <w:lvlJc w:val="right"/>
      <w:pPr>
        <w:ind w:left="2160" w:hanging="180"/>
      </w:pPr>
    </w:lvl>
    <w:lvl w:ilvl="3" w:tplc="398AB4B4" w:tentative="1">
      <w:start w:val="1"/>
      <w:numFmt w:val="decimal"/>
      <w:lvlText w:val="%4."/>
      <w:lvlJc w:val="left"/>
      <w:pPr>
        <w:ind w:left="2880" w:hanging="360"/>
      </w:pPr>
    </w:lvl>
    <w:lvl w:ilvl="4" w:tplc="F14212C8" w:tentative="1">
      <w:start w:val="1"/>
      <w:numFmt w:val="lowerLetter"/>
      <w:lvlText w:val="%5."/>
      <w:lvlJc w:val="left"/>
      <w:pPr>
        <w:ind w:left="3600" w:hanging="360"/>
      </w:pPr>
    </w:lvl>
    <w:lvl w:ilvl="5" w:tplc="FF448CA4" w:tentative="1">
      <w:start w:val="1"/>
      <w:numFmt w:val="lowerRoman"/>
      <w:lvlText w:val="%6."/>
      <w:lvlJc w:val="right"/>
      <w:pPr>
        <w:ind w:left="4320" w:hanging="180"/>
      </w:pPr>
    </w:lvl>
    <w:lvl w:ilvl="6" w:tplc="0A5246BC" w:tentative="1">
      <w:start w:val="1"/>
      <w:numFmt w:val="decimal"/>
      <w:lvlText w:val="%7."/>
      <w:lvlJc w:val="left"/>
      <w:pPr>
        <w:ind w:left="5040" w:hanging="360"/>
      </w:pPr>
    </w:lvl>
    <w:lvl w:ilvl="7" w:tplc="1E109102" w:tentative="1">
      <w:start w:val="1"/>
      <w:numFmt w:val="lowerLetter"/>
      <w:lvlText w:val="%8."/>
      <w:lvlJc w:val="left"/>
      <w:pPr>
        <w:ind w:left="5760" w:hanging="360"/>
      </w:pPr>
    </w:lvl>
    <w:lvl w:ilvl="8" w:tplc="9B84BBB4" w:tentative="1">
      <w:start w:val="1"/>
      <w:numFmt w:val="lowerRoman"/>
      <w:lvlText w:val="%9."/>
      <w:lvlJc w:val="right"/>
      <w:pPr>
        <w:ind w:left="6480" w:hanging="180"/>
      </w:pPr>
    </w:lvl>
  </w:abstractNum>
  <w:abstractNum w:abstractNumId="28" w15:restartNumberingAfterBreak="0">
    <w:nsid w:val="741E77D0"/>
    <w:multiLevelType w:val="hybridMultilevel"/>
    <w:tmpl w:val="60D09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5407AE5"/>
    <w:multiLevelType w:val="hybridMultilevel"/>
    <w:tmpl w:val="07F45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93B31C5"/>
    <w:multiLevelType w:val="hybridMultilevel"/>
    <w:tmpl w:val="2BF0F6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BA23FA3"/>
    <w:multiLevelType w:val="hybridMultilevel"/>
    <w:tmpl w:val="E0DC1AF2"/>
    <w:lvl w:ilvl="0" w:tplc="06266472">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num w:numId="1" w16cid:durableId="1077282713">
    <w:abstractNumId w:val="2"/>
  </w:num>
  <w:num w:numId="2" w16cid:durableId="1740012311">
    <w:abstractNumId w:val="23"/>
  </w:num>
  <w:num w:numId="3" w16cid:durableId="1060404107">
    <w:abstractNumId w:val="13"/>
  </w:num>
  <w:num w:numId="4" w16cid:durableId="724453848">
    <w:abstractNumId w:val="7"/>
  </w:num>
  <w:num w:numId="5" w16cid:durableId="1962148256">
    <w:abstractNumId w:val="25"/>
  </w:num>
  <w:num w:numId="6" w16cid:durableId="1514492242">
    <w:abstractNumId w:val="9"/>
  </w:num>
  <w:num w:numId="7" w16cid:durableId="670451637">
    <w:abstractNumId w:val="24"/>
  </w:num>
  <w:num w:numId="8" w16cid:durableId="537355657">
    <w:abstractNumId w:val="26"/>
  </w:num>
  <w:num w:numId="9" w16cid:durableId="484056884">
    <w:abstractNumId w:val="17"/>
  </w:num>
  <w:num w:numId="10" w16cid:durableId="1534734037">
    <w:abstractNumId w:val="6"/>
  </w:num>
  <w:num w:numId="11" w16cid:durableId="306785151">
    <w:abstractNumId w:val="19"/>
  </w:num>
  <w:num w:numId="12" w16cid:durableId="1708681148">
    <w:abstractNumId w:val="0"/>
  </w:num>
  <w:num w:numId="13" w16cid:durableId="497772183">
    <w:abstractNumId w:val="3"/>
  </w:num>
  <w:num w:numId="14" w16cid:durableId="676227748">
    <w:abstractNumId w:val="5"/>
  </w:num>
  <w:num w:numId="15" w16cid:durableId="2052610499">
    <w:abstractNumId w:val="31"/>
  </w:num>
  <w:num w:numId="16" w16cid:durableId="1393116645">
    <w:abstractNumId w:val="20"/>
  </w:num>
  <w:num w:numId="17" w16cid:durableId="2000767427">
    <w:abstractNumId w:val="27"/>
  </w:num>
  <w:num w:numId="18" w16cid:durableId="786041916">
    <w:abstractNumId w:val="10"/>
  </w:num>
  <w:num w:numId="19" w16cid:durableId="2076396758">
    <w:abstractNumId w:val="14"/>
  </w:num>
  <w:num w:numId="20" w16cid:durableId="54670185">
    <w:abstractNumId w:val="15"/>
  </w:num>
  <w:num w:numId="21" w16cid:durableId="281620834">
    <w:abstractNumId w:val="8"/>
  </w:num>
  <w:num w:numId="22" w16cid:durableId="1245411273">
    <w:abstractNumId w:val="11"/>
  </w:num>
  <w:num w:numId="23" w16cid:durableId="1146779703">
    <w:abstractNumId w:val="1"/>
  </w:num>
  <w:num w:numId="24" w16cid:durableId="1411000416">
    <w:abstractNumId w:val="29"/>
  </w:num>
  <w:num w:numId="25" w16cid:durableId="746732762">
    <w:abstractNumId w:val="12"/>
  </w:num>
  <w:num w:numId="26" w16cid:durableId="1056858208">
    <w:abstractNumId w:val="28"/>
  </w:num>
  <w:num w:numId="27" w16cid:durableId="132791112">
    <w:abstractNumId w:val="21"/>
  </w:num>
  <w:num w:numId="28" w16cid:durableId="134614435">
    <w:abstractNumId w:val="22"/>
  </w:num>
  <w:num w:numId="29" w16cid:durableId="1744335038">
    <w:abstractNumId w:val="30"/>
  </w:num>
  <w:num w:numId="30" w16cid:durableId="1423068253">
    <w:abstractNumId w:val="16"/>
  </w:num>
  <w:num w:numId="31" w16cid:durableId="1437210109">
    <w:abstractNumId w:val="18"/>
  </w:num>
  <w:num w:numId="32" w16cid:durableId="1307474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75"/>
    <w:rsid w:val="00003DA1"/>
    <w:rsid w:val="0000557A"/>
    <w:rsid w:val="00015D66"/>
    <w:rsid w:val="00023F09"/>
    <w:rsid w:val="00025F2E"/>
    <w:rsid w:val="000356E7"/>
    <w:rsid w:val="00070C02"/>
    <w:rsid w:val="000726B7"/>
    <w:rsid w:val="0008551C"/>
    <w:rsid w:val="000B34A3"/>
    <w:rsid w:val="00100803"/>
    <w:rsid w:val="00110293"/>
    <w:rsid w:val="001161EA"/>
    <w:rsid w:val="0012592C"/>
    <w:rsid w:val="00126593"/>
    <w:rsid w:val="00164612"/>
    <w:rsid w:val="001851AB"/>
    <w:rsid w:val="00195E2B"/>
    <w:rsid w:val="001A5443"/>
    <w:rsid w:val="001B399E"/>
    <w:rsid w:val="001E194C"/>
    <w:rsid w:val="001E59EF"/>
    <w:rsid w:val="001F1566"/>
    <w:rsid w:val="001F4455"/>
    <w:rsid w:val="002031A7"/>
    <w:rsid w:val="0020416E"/>
    <w:rsid w:val="00205823"/>
    <w:rsid w:val="00206758"/>
    <w:rsid w:val="002219B5"/>
    <w:rsid w:val="002564A9"/>
    <w:rsid w:val="002617DC"/>
    <w:rsid w:val="00267EE8"/>
    <w:rsid w:val="00286A54"/>
    <w:rsid w:val="00293791"/>
    <w:rsid w:val="002A0742"/>
    <w:rsid w:val="002A158E"/>
    <w:rsid w:val="002B06E9"/>
    <w:rsid w:val="002B4395"/>
    <w:rsid w:val="002B552A"/>
    <w:rsid w:val="002B571B"/>
    <w:rsid w:val="002C0452"/>
    <w:rsid w:val="002C7532"/>
    <w:rsid w:val="002D305C"/>
    <w:rsid w:val="002E6EB0"/>
    <w:rsid w:val="002E7CEA"/>
    <w:rsid w:val="002F3C30"/>
    <w:rsid w:val="002F3E9A"/>
    <w:rsid w:val="003038BC"/>
    <w:rsid w:val="00305619"/>
    <w:rsid w:val="003063CE"/>
    <w:rsid w:val="0031051F"/>
    <w:rsid w:val="003352BB"/>
    <w:rsid w:val="0035556F"/>
    <w:rsid w:val="00386906"/>
    <w:rsid w:val="003922A7"/>
    <w:rsid w:val="00392696"/>
    <w:rsid w:val="0039578C"/>
    <w:rsid w:val="003A2031"/>
    <w:rsid w:val="003B1C59"/>
    <w:rsid w:val="003B3CAA"/>
    <w:rsid w:val="003C127B"/>
    <w:rsid w:val="003C15C0"/>
    <w:rsid w:val="003C1FF9"/>
    <w:rsid w:val="003C5337"/>
    <w:rsid w:val="003F3A04"/>
    <w:rsid w:val="003F661F"/>
    <w:rsid w:val="004013EB"/>
    <w:rsid w:val="00403D62"/>
    <w:rsid w:val="00445941"/>
    <w:rsid w:val="004507DD"/>
    <w:rsid w:val="004542A9"/>
    <w:rsid w:val="0045495D"/>
    <w:rsid w:val="00461FE1"/>
    <w:rsid w:val="004647FF"/>
    <w:rsid w:val="004659C7"/>
    <w:rsid w:val="0047164B"/>
    <w:rsid w:val="00476667"/>
    <w:rsid w:val="00492873"/>
    <w:rsid w:val="004A247E"/>
    <w:rsid w:val="004C0646"/>
    <w:rsid w:val="004D5841"/>
    <w:rsid w:val="00502004"/>
    <w:rsid w:val="0051033B"/>
    <w:rsid w:val="00540A74"/>
    <w:rsid w:val="00556463"/>
    <w:rsid w:val="00573415"/>
    <w:rsid w:val="005744D8"/>
    <w:rsid w:val="005833D9"/>
    <w:rsid w:val="00591E69"/>
    <w:rsid w:val="005962DF"/>
    <w:rsid w:val="005A3421"/>
    <w:rsid w:val="005B44FF"/>
    <w:rsid w:val="005C36E0"/>
    <w:rsid w:val="005C5666"/>
    <w:rsid w:val="005D70C1"/>
    <w:rsid w:val="005F4249"/>
    <w:rsid w:val="005F439D"/>
    <w:rsid w:val="0060422A"/>
    <w:rsid w:val="006055C8"/>
    <w:rsid w:val="00617808"/>
    <w:rsid w:val="00625C34"/>
    <w:rsid w:val="0063683C"/>
    <w:rsid w:val="0065024E"/>
    <w:rsid w:val="0065717C"/>
    <w:rsid w:val="00657B03"/>
    <w:rsid w:val="00670E65"/>
    <w:rsid w:val="0067238C"/>
    <w:rsid w:val="00673134"/>
    <w:rsid w:val="006848BB"/>
    <w:rsid w:val="006908C0"/>
    <w:rsid w:val="00695962"/>
    <w:rsid w:val="00697CFE"/>
    <w:rsid w:val="006A3588"/>
    <w:rsid w:val="006A6C18"/>
    <w:rsid w:val="006A75F4"/>
    <w:rsid w:val="006B0B73"/>
    <w:rsid w:val="006D0D3C"/>
    <w:rsid w:val="006D31BC"/>
    <w:rsid w:val="006D78F3"/>
    <w:rsid w:val="006E2D9C"/>
    <w:rsid w:val="006E4F05"/>
    <w:rsid w:val="007029A3"/>
    <w:rsid w:val="00724220"/>
    <w:rsid w:val="00724E9D"/>
    <w:rsid w:val="00725B0D"/>
    <w:rsid w:val="007402B2"/>
    <w:rsid w:val="00754A30"/>
    <w:rsid w:val="00786DF6"/>
    <w:rsid w:val="0079050F"/>
    <w:rsid w:val="00797CDB"/>
    <w:rsid w:val="007B6689"/>
    <w:rsid w:val="007D1696"/>
    <w:rsid w:val="007D69CE"/>
    <w:rsid w:val="007E6500"/>
    <w:rsid w:val="007F167F"/>
    <w:rsid w:val="00813BDF"/>
    <w:rsid w:val="008174B6"/>
    <w:rsid w:val="00817803"/>
    <w:rsid w:val="00844C33"/>
    <w:rsid w:val="00853809"/>
    <w:rsid w:val="00862E76"/>
    <w:rsid w:val="00877445"/>
    <w:rsid w:val="008C4C12"/>
    <w:rsid w:val="008D6738"/>
    <w:rsid w:val="008E0B1F"/>
    <w:rsid w:val="008E2B2D"/>
    <w:rsid w:val="008F6327"/>
    <w:rsid w:val="00900F5C"/>
    <w:rsid w:val="00914C96"/>
    <w:rsid w:val="00934242"/>
    <w:rsid w:val="0093706B"/>
    <w:rsid w:val="0094431A"/>
    <w:rsid w:val="00945613"/>
    <w:rsid w:val="00946404"/>
    <w:rsid w:val="00952CED"/>
    <w:rsid w:val="00971BAE"/>
    <w:rsid w:val="009906A2"/>
    <w:rsid w:val="00994CA1"/>
    <w:rsid w:val="009965EE"/>
    <w:rsid w:val="009B0AC7"/>
    <w:rsid w:val="009D4DDE"/>
    <w:rsid w:val="009E063D"/>
    <w:rsid w:val="009E2CFB"/>
    <w:rsid w:val="009F3E39"/>
    <w:rsid w:val="009F4776"/>
    <w:rsid w:val="00A224F0"/>
    <w:rsid w:val="00A26E6F"/>
    <w:rsid w:val="00A33FFA"/>
    <w:rsid w:val="00A34C30"/>
    <w:rsid w:val="00A47B6E"/>
    <w:rsid w:val="00A505DD"/>
    <w:rsid w:val="00A64D32"/>
    <w:rsid w:val="00A65F44"/>
    <w:rsid w:val="00A66BCF"/>
    <w:rsid w:val="00A76147"/>
    <w:rsid w:val="00AA2C2D"/>
    <w:rsid w:val="00AA5631"/>
    <w:rsid w:val="00AB25CC"/>
    <w:rsid w:val="00AB7C99"/>
    <w:rsid w:val="00AB7E55"/>
    <w:rsid w:val="00AB7F18"/>
    <w:rsid w:val="00AC4CA1"/>
    <w:rsid w:val="00AD3EE4"/>
    <w:rsid w:val="00B11383"/>
    <w:rsid w:val="00B25010"/>
    <w:rsid w:val="00B32BF9"/>
    <w:rsid w:val="00B50C76"/>
    <w:rsid w:val="00B73981"/>
    <w:rsid w:val="00B75F75"/>
    <w:rsid w:val="00B962B4"/>
    <w:rsid w:val="00BA223E"/>
    <w:rsid w:val="00BA3FB1"/>
    <w:rsid w:val="00BA55AE"/>
    <w:rsid w:val="00BB12D2"/>
    <w:rsid w:val="00BC1E40"/>
    <w:rsid w:val="00BC320E"/>
    <w:rsid w:val="00BD0BBE"/>
    <w:rsid w:val="00BD2BEF"/>
    <w:rsid w:val="00C151B3"/>
    <w:rsid w:val="00C27287"/>
    <w:rsid w:val="00C30755"/>
    <w:rsid w:val="00C40C5F"/>
    <w:rsid w:val="00C41D66"/>
    <w:rsid w:val="00C45178"/>
    <w:rsid w:val="00C452ED"/>
    <w:rsid w:val="00C5502A"/>
    <w:rsid w:val="00C7148C"/>
    <w:rsid w:val="00C75B32"/>
    <w:rsid w:val="00C765A3"/>
    <w:rsid w:val="00C80B13"/>
    <w:rsid w:val="00C8580D"/>
    <w:rsid w:val="00C85F30"/>
    <w:rsid w:val="00CA41DB"/>
    <w:rsid w:val="00CA50FA"/>
    <w:rsid w:val="00CA6F3E"/>
    <w:rsid w:val="00CC38D0"/>
    <w:rsid w:val="00CD5146"/>
    <w:rsid w:val="00CE0B78"/>
    <w:rsid w:val="00D11519"/>
    <w:rsid w:val="00D17A0A"/>
    <w:rsid w:val="00D2509D"/>
    <w:rsid w:val="00D37671"/>
    <w:rsid w:val="00D54DD5"/>
    <w:rsid w:val="00D643BC"/>
    <w:rsid w:val="00D67BDC"/>
    <w:rsid w:val="00D92635"/>
    <w:rsid w:val="00D9681B"/>
    <w:rsid w:val="00D977BD"/>
    <w:rsid w:val="00DB4A8F"/>
    <w:rsid w:val="00DC49A0"/>
    <w:rsid w:val="00DF3D75"/>
    <w:rsid w:val="00DF3E5C"/>
    <w:rsid w:val="00E024C8"/>
    <w:rsid w:val="00E06AE5"/>
    <w:rsid w:val="00E200BD"/>
    <w:rsid w:val="00E21234"/>
    <w:rsid w:val="00E310AD"/>
    <w:rsid w:val="00E57C1C"/>
    <w:rsid w:val="00E8227C"/>
    <w:rsid w:val="00E953DC"/>
    <w:rsid w:val="00EA05B6"/>
    <w:rsid w:val="00EE3C30"/>
    <w:rsid w:val="00EE4076"/>
    <w:rsid w:val="00EE5952"/>
    <w:rsid w:val="00EF75D6"/>
    <w:rsid w:val="00F144EA"/>
    <w:rsid w:val="00F146B8"/>
    <w:rsid w:val="00F314EF"/>
    <w:rsid w:val="00F449FF"/>
    <w:rsid w:val="00F44F8E"/>
    <w:rsid w:val="00F513DD"/>
    <w:rsid w:val="00F54336"/>
    <w:rsid w:val="00F566DA"/>
    <w:rsid w:val="00F57967"/>
    <w:rsid w:val="00F6561F"/>
    <w:rsid w:val="00F709A8"/>
    <w:rsid w:val="00F715C1"/>
    <w:rsid w:val="00F75DAF"/>
    <w:rsid w:val="00F77DA7"/>
    <w:rsid w:val="00F80B35"/>
    <w:rsid w:val="00F82CFD"/>
    <w:rsid w:val="00F8545C"/>
    <w:rsid w:val="00F96DBC"/>
    <w:rsid w:val="00FA1EAC"/>
    <w:rsid w:val="00FC1273"/>
    <w:rsid w:val="00FD05D8"/>
    <w:rsid w:val="00FD399E"/>
    <w:rsid w:val="00FD4057"/>
    <w:rsid w:val="00FE238F"/>
    <w:rsid w:val="00FE6097"/>
    <w:rsid w:val="00FF0196"/>
    <w:rsid w:val="00FF4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2C5C20"/>
  <w15:docId w15:val="{B4CC6DAC-2FF2-4EA4-9227-9E9657DA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5F75"/>
  </w:style>
  <w:style w:type="paragraph" w:styleId="2">
    <w:name w:val="heading 2"/>
    <w:basedOn w:val="a"/>
    <w:next w:val="a"/>
    <w:link w:val="2Char"/>
    <w:unhideWhenUsed/>
    <w:qFormat/>
    <w:rsid w:val="00DF3D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F3D75"/>
    <w:pPr>
      <w:keepNext/>
      <w:outlineLvl w:val="2"/>
    </w:pPr>
    <w:rPr>
      <w:rFonts w:ascii="Arial" w:hAnsi="Arial"/>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75F75"/>
    <w:rPr>
      <w:rFonts w:ascii="Tahoma" w:hAnsi="Tahoma" w:cs="Tahoma"/>
      <w:sz w:val="16"/>
      <w:szCs w:val="16"/>
    </w:rPr>
  </w:style>
  <w:style w:type="paragraph" w:styleId="a4">
    <w:name w:val="Body Text"/>
    <w:basedOn w:val="a"/>
    <w:link w:val="Char"/>
    <w:rsid w:val="004647FF"/>
    <w:pPr>
      <w:spacing w:line="360" w:lineRule="auto"/>
      <w:jc w:val="both"/>
    </w:pPr>
    <w:rPr>
      <w:sz w:val="24"/>
      <w:szCs w:val="24"/>
    </w:rPr>
  </w:style>
  <w:style w:type="character" w:styleId="-">
    <w:name w:val="Hyperlink"/>
    <w:rsid w:val="00392696"/>
    <w:rPr>
      <w:color w:val="0000FF"/>
      <w:u w:val="single"/>
    </w:rPr>
  </w:style>
  <w:style w:type="paragraph" w:customStyle="1" w:styleId="21">
    <w:name w:val="Σώμα κείμενου με εσοχή 21"/>
    <w:basedOn w:val="a"/>
    <w:rsid w:val="002B4395"/>
    <w:pPr>
      <w:suppressAutoHyphens/>
      <w:ind w:left="709"/>
      <w:jc w:val="both"/>
    </w:pPr>
    <w:rPr>
      <w:sz w:val="24"/>
      <w:lang w:eastAsia="ar-SA"/>
    </w:rPr>
  </w:style>
  <w:style w:type="paragraph" w:customStyle="1" w:styleId="31">
    <w:name w:val="Σώμα κείμενου 31"/>
    <w:basedOn w:val="a"/>
    <w:rsid w:val="002B4395"/>
    <w:pPr>
      <w:tabs>
        <w:tab w:val="left" w:pos="270"/>
      </w:tabs>
      <w:suppressAutoHyphens/>
      <w:spacing w:before="60" w:after="60" w:line="280" w:lineRule="atLeast"/>
      <w:jc w:val="both"/>
    </w:pPr>
    <w:rPr>
      <w:rFonts w:ascii="Verdana" w:hAnsi="Verdana"/>
      <w:sz w:val="22"/>
      <w:szCs w:val="24"/>
      <w:lang w:eastAsia="ar-SA"/>
    </w:rPr>
  </w:style>
  <w:style w:type="paragraph" w:customStyle="1" w:styleId="Default">
    <w:name w:val="Default"/>
    <w:rsid w:val="007D1696"/>
    <w:pPr>
      <w:autoSpaceDE w:val="0"/>
      <w:autoSpaceDN w:val="0"/>
      <w:adjustRightInd w:val="0"/>
    </w:pPr>
    <w:rPr>
      <w:rFonts w:ascii="Palatino Linotype" w:hAnsi="Palatino Linotype" w:cs="Palatino Linotype"/>
      <w:color w:val="000000"/>
      <w:sz w:val="24"/>
      <w:szCs w:val="24"/>
    </w:rPr>
  </w:style>
  <w:style w:type="paragraph" w:styleId="a5">
    <w:name w:val="List Paragraph"/>
    <w:basedOn w:val="a"/>
    <w:link w:val="Char0"/>
    <w:uiPriority w:val="34"/>
    <w:qFormat/>
    <w:rsid w:val="00E310AD"/>
    <w:pPr>
      <w:ind w:left="720"/>
    </w:pPr>
  </w:style>
  <w:style w:type="character" w:customStyle="1" w:styleId="ng-scope">
    <w:name w:val="ng-scope"/>
    <w:basedOn w:val="a0"/>
    <w:rsid w:val="006908C0"/>
  </w:style>
  <w:style w:type="character" w:customStyle="1" w:styleId="Char0">
    <w:name w:val="Παράγραφος λίστας Char"/>
    <w:link w:val="a5"/>
    <w:uiPriority w:val="34"/>
    <w:locked/>
    <w:rsid w:val="00E8227C"/>
  </w:style>
  <w:style w:type="character" w:customStyle="1" w:styleId="Char">
    <w:name w:val="Σώμα κειμένου Char"/>
    <w:basedOn w:val="a0"/>
    <w:link w:val="a4"/>
    <w:rsid w:val="00DF3E5C"/>
    <w:rPr>
      <w:sz w:val="24"/>
      <w:szCs w:val="24"/>
    </w:rPr>
  </w:style>
  <w:style w:type="paragraph" w:styleId="a6">
    <w:name w:val="header"/>
    <w:basedOn w:val="a"/>
    <w:link w:val="Char1"/>
    <w:rsid w:val="004659C7"/>
    <w:pPr>
      <w:tabs>
        <w:tab w:val="center" w:pos="4153"/>
        <w:tab w:val="right" w:pos="8306"/>
      </w:tabs>
    </w:pPr>
  </w:style>
  <w:style w:type="character" w:customStyle="1" w:styleId="Char1">
    <w:name w:val="Κεφαλίδα Char"/>
    <w:basedOn w:val="a0"/>
    <w:link w:val="a6"/>
    <w:rsid w:val="004659C7"/>
  </w:style>
  <w:style w:type="paragraph" w:styleId="a7">
    <w:name w:val="footer"/>
    <w:basedOn w:val="a"/>
    <w:link w:val="Char2"/>
    <w:uiPriority w:val="99"/>
    <w:rsid w:val="004659C7"/>
    <w:pPr>
      <w:tabs>
        <w:tab w:val="center" w:pos="4153"/>
        <w:tab w:val="right" w:pos="8306"/>
      </w:tabs>
    </w:pPr>
  </w:style>
  <w:style w:type="character" w:customStyle="1" w:styleId="Char2">
    <w:name w:val="Υποσέλιδο Char"/>
    <w:basedOn w:val="a0"/>
    <w:link w:val="a7"/>
    <w:uiPriority w:val="99"/>
    <w:rsid w:val="004659C7"/>
  </w:style>
  <w:style w:type="character" w:customStyle="1" w:styleId="2Char">
    <w:name w:val="Επικεφαλίδα 2 Char"/>
    <w:basedOn w:val="a0"/>
    <w:link w:val="2"/>
    <w:rsid w:val="00DF3D7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DF3D75"/>
    <w:rPr>
      <w:rFonts w:ascii="Arial" w:hAnsi="Arial"/>
      <w:b/>
      <w:lang w:eastAsia="en-US"/>
    </w:rPr>
  </w:style>
  <w:style w:type="paragraph" w:customStyle="1" w:styleId="1">
    <w:name w:val="Παράγραφος λίστας1"/>
    <w:basedOn w:val="a"/>
    <w:qFormat/>
    <w:rsid w:val="00DF3D75"/>
    <w:pPr>
      <w:spacing w:after="200" w:line="276" w:lineRule="auto"/>
      <w:ind w:left="720"/>
      <w:contextualSpacing/>
    </w:pPr>
    <w:rPr>
      <w:rFonts w:ascii="Calibri" w:hAnsi="Calibri"/>
      <w:sz w:val="22"/>
      <w:szCs w:val="22"/>
    </w:rPr>
  </w:style>
  <w:style w:type="table" w:styleId="a8">
    <w:name w:val="Table Grid"/>
    <w:basedOn w:val="a1"/>
    <w:uiPriority w:val="39"/>
    <w:rsid w:val="00DF3D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Unresolved Mention"/>
    <w:basedOn w:val="a0"/>
    <w:uiPriority w:val="99"/>
    <w:semiHidden/>
    <w:unhideWhenUsed/>
    <w:rsid w:val="0060422A"/>
    <w:rPr>
      <w:color w:val="605E5C"/>
      <w:shd w:val="clear" w:color="auto" w:fill="E1DFDD"/>
    </w:rPr>
  </w:style>
  <w:style w:type="character" w:customStyle="1" w:styleId="WW8Num1z1">
    <w:name w:val="WW8Num1z1"/>
    <w:rsid w:val="009F3E39"/>
  </w:style>
  <w:style w:type="paragraph" w:customStyle="1" w:styleId="western">
    <w:name w:val="western"/>
    <w:basedOn w:val="a"/>
    <w:rsid w:val="009F3E39"/>
    <w:pPr>
      <w:suppressAutoHyphens/>
      <w:spacing w:before="100" w:after="100" w:line="360" w:lineRule="auto"/>
      <w:jc w:val="both"/>
    </w:pPr>
    <w:rPr>
      <w:rFonts w:ascii="Verdana" w:hAnsi="Verdana"/>
      <w:color w:val="000000"/>
      <w:sz w:val="24"/>
      <w:szCs w:val="24"/>
      <w:lang w:val="en-US" w:eastAsia="zh-CN"/>
    </w:rPr>
  </w:style>
  <w:style w:type="character" w:customStyle="1" w:styleId="tabletxt">
    <w:name w:val="tabletxt"/>
    <w:basedOn w:val="a0"/>
    <w:rsid w:val="00FD4057"/>
  </w:style>
  <w:style w:type="paragraph" w:customStyle="1" w:styleId="Standard">
    <w:name w:val="Standard"/>
    <w:qFormat/>
    <w:rsid w:val="00F709A8"/>
    <w:pPr>
      <w:widowControl w:val="0"/>
      <w:suppressAutoHyphens/>
      <w:textAlignment w:val="baseline"/>
    </w:pPr>
    <w:rPr>
      <w:rFonts w:ascii="Liberation Serif" w:eastAsia="DejaVu Sans" w:hAnsi="Liberation Serif" w:cs="FreeSans"/>
      <w:kern w:val="1"/>
      <w:sz w:val="24"/>
      <w:szCs w:val="24"/>
      <w:lang w:eastAsia="zh-CN" w:bidi="hi-IN"/>
    </w:rPr>
  </w:style>
  <w:style w:type="character" w:customStyle="1" w:styleId="fontstyle01">
    <w:name w:val="fontstyle01"/>
    <w:rsid w:val="00F709A8"/>
    <w:rPr>
      <w:rFonts w:ascii="Calibri" w:hAnsi="Calibri" w:cs="Calibri" w:hint="default"/>
      <w:b w:val="0"/>
      <w:bCs w:val="0"/>
      <w:i w:val="0"/>
      <w:iCs w:val="0"/>
      <w:color w:val="000000"/>
      <w:sz w:val="24"/>
      <w:szCs w:val="24"/>
    </w:rPr>
  </w:style>
  <w:style w:type="paragraph" w:styleId="aa">
    <w:name w:val="Revision"/>
    <w:hidden/>
    <w:uiPriority w:val="99"/>
    <w:semiHidden/>
    <w:rsid w:val="00306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7995">
      <w:bodyDiv w:val="1"/>
      <w:marLeft w:val="0"/>
      <w:marRight w:val="0"/>
      <w:marTop w:val="0"/>
      <w:marBottom w:val="0"/>
      <w:divBdr>
        <w:top w:val="none" w:sz="0" w:space="0" w:color="auto"/>
        <w:left w:val="none" w:sz="0" w:space="0" w:color="auto"/>
        <w:bottom w:val="none" w:sz="0" w:space="0" w:color="auto"/>
        <w:right w:val="none" w:sz="0" w:space="0" w:color="auto"/>
      </w:divBdr>
    </w:div>
    <w:div w:id="1671134494">
      <w:bodyDiv w:val="1"/>
      <w:marLeft w:val="0"/>
      <w:marRight w:val="0"/>
      <w:marTop w:val="0"/>
      <w:marBottom w:val="0"/>
      <w:divBdr>
        <w:top w:val="none" w:sz="0" w:space="0" w:color="auto"/>
        <w:left w:val="none" w:sz="0" w:space="0" w:color="auto"/>
        <w:bottom w:val="none" w:sz="0" w:space="0" w:color="auto"/>
        <w:right w:val="none" w:sz="0" w:space="0" w:color="auto"/>
      </w:divBdr>
    </w:div>
    <w:div w:id="17540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ou@admin.uoc.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2810.gr" TargetMode="External"/><Relationship Id="rId4" Type="http://schemas.openxmlformats.org/officeDocument/2006/relationships/settings" Target="settings.xml"/><Relationship Id="rId9" Type="http://schemas.openxmlformats.org/officeDocument/2006/relationships/hyperlink" Target="http://www.uoc.gr" TargetMode="External"/><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869C-74C1-4C5C-8B7B-7D7EC8C8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Pages>
  <Words>1376</Words>
  <Characters>9034</Characters>
  <Application>Microsoft Office Word</Application>
  <DocSecurity>0</DocSecurity>
  <Lines>75</Lines>
  <Paragraphs>20</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10390</CharactersWithSpaces>
  <SharedDoc>false</SharedDoc>
  <HLinks>
    <vt:vector size="12" baseType="variant">
      <vt:variant>
        <vt:i4>7602239</vt:i4>
      </vt:variant>
      <vt:variant>
        <vt:i4>3</vt:i4>
      </vt:variant>
      <vt:variant>
        <vt:i4>0</vt:i4>
      </vt:variant>
      <vt:variant>
        <vt:i4>5</vt:i4>
      </vt:variant>
      <vt:variant>
        <vt:lpwstr>http://www.2810.gr/</vt:lpwstr>
      </vt:variant>
      <vt:variant>
        <vt:lpwstr/>
      </vt:variant>
      <vt:variant>
        <vt:i4>7667811</vt:i4>
      </vt:variant>
      <vt:variant>
        <vt:i4>0</vt:i4>
      </vt:variant>
      <vt:variant>
        <vt:i4>0</vt:i4>
      </vt:variant>
      <vt:variant>
        <vt:i4>5</vt:i4>
      </vt:variant>
      <vt:variant>
        <vt:lpwstr>http://www.uoc.gr/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ΥΠΗΡΕΣΙΑ-ΕΡΓΩΝ</dc:creator>
  <cp:keywords/>
  <dc:description/>
  <cp:lastModifiedBy>Γαρυφαλιά Μαριού</cp:lastModifiedBy>
  <cp:revision>10</cp:revision>
  <cp:lastPrinted>2024-02-14T08:09:00Z</cp:lastPrinted>
  <dcterms:created xsi:type="dcterms:W3CDTF">2024-02-16T11:38:00Z</dcterms:created>
  <dcterms:modified xsi:type="dcterms:W3CDTF">2024-02-22T07:37:00Z</dcterms:modified>
</cp:coreProperties>
</file>